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0E20E">
      <w:pPr>
        <w:pStyle w:val="13"/>
        <w:spacing w:before="69"/>
        <w:ind w:left="211" w:right="211"/>
        <w:jc w:val="center"/>
      </w:pPr>
      <w:r>
        <w:t>Управління</w:t>
      </w:r>
      <w:r>
        <w:rPr>
          <w:spacing w:val="-1"/>
        </w:rPr>
        <w:t xml:space="preserve"> </w:t>
      </w:r>
      <w:r>
        <w:t>освіти</w:t>
      </w:r>
      <w:r>
        <w:rPr>
          <w:spacing w:val="-3"/>
        </w:rPr>
        <w:t xml:space="preserve"> </w:t>
      </w:r>
      <w:r>
        <w:t>і</w:t>
      </w:r>
      <w:r>
        <w:rPr>
          <w:spacing w:val="1"/>
        </w:rPr>
        <w:t xml:space="preserve"> </w:t>
      </w:r>
      <w:r>
        <w:rPr>
          <w:spacing w:val="-2"/>
        </w:rPr>
        <w:t>науки</w:t>
      </w:r>
    </w:p>
    <w:p w14:paraId="2EFD1D43">
      <w:pPr>
        <w:pStyle w:val="13"/>
        <w:spacing w:before="183"/>
        <w:ind w:left="211" w:right="211"/>
        <w:jc w:val="center"/>
      </w:pPr>
      <w:r>
        <w:t>Волинської</w:t>
      </w:r>
      <w:r>
        <w:rPr>
          <w:spacing w:val="-4"/>
        </w:rPr>
        <w:t xml:space="preserve"> </w:t>
      </w:r>
      <w:r>
        <w:t>обласної</w:t>
      </w:r>
      <w:r>
        <w:rPr>
          <w:spacing w:val="-2"/>
        </w:rPr>
        <w:t xml:space="preserve"> </w:t>
      </w:r>
      <w:r>
        <w:t>державної</w:t>
      </w:r>
      <w:r>
        <w:rPr>
          <w:spacing w:val="-2"/>
        </w:rPr>
        <w:t xml:space="preserve"> адміністрації</w:t>
      </w:r>
    </w:p>
    <w:p w14:paraId="3F5855A7">
      <w:pPr>
        <w:pStyle w:val="13"/>
        <w:spacing w:before="188" w:line="376" w:lineRule="auto"/>
        <w:ind w:left="211" w:right="206"/>
        <w:jc w:val="center"/>
      </w:pPr>
      <w:r>
        <w:t>Комунальний</w:t>
      </w:r>
      <w:r>
        <w:rPr>
          <w:spacing w:val="-5"/>
        </w:rPr>
        <w:t xml:space="preserve"> </w:t>
      </w:r>
      <w:r>
        <w:t>заклад</w:t>
      </w:r>
      <w:r>
        <w:rPr>
          <w:spacing w:val="-2"/>
        </w:rPr>
        <w:t xml:space="preserve"> </w:t>
      </w:r>
      <w:r>
        <w:t>вищої</w:t>
      </w:r>
      <w:r>
        <w:rPr>
          <w:spacing w:val="-3"/>
        </w:rPr>
        <w:t xml:space="preserve"> </w:t>
      </w:r>
      <w:r>
        <w:t>освіти</w:t>
      </w:r>
      <w:r>
        <w:rPr>
          <w:spacing w:val="-5"/>
        </w:rPr>
        <w:t xml:space="preserve"> </w:t>
      </w:r>
      <w:r>
        <w:t>«Луцький</w:t>
      </w:r>
      <w:r>
        <w:rPr>
          <w:spacing w:val="-5"/>
        </w:rPr>
        <w:t xml:space="preserve"> </w:t>
      </w:r>
      <w:r>
        <w:t>педагогічний</w:t>
      </w:r>
      <w:r>
        <w:rPr>
          <w:spacing w:val="-8"/>
        </w:rPr>
        <w:t xml:space="preserve"> </w:t>
      </w:r>
      <w:r>
        <w:t>інститут» Волинської обласної ради</w:t>
      </w:r>
    </w:p>
    <w:p w14:paraId="3ADAB7FE">
      <w:pPr>
        <w:pStyle w:val="13"/>
        <w:spacing w:before="4"/>
        <w:ind w:left="211" w:right="214"/>
        <w:jc w:val="center"/>
      </w:pPr>
      <w:r>
        <w:t>Кафедра</w:t>
      </w:r>
      <w:r>
        <w:rPr>
          <w:rFonts w:hint="default"/>
          <w:lang w:val="uk-UA"/>
        </w:rPr>
        <w:t xml:space="preserve"> дошкільної освіти та</w:t>
      </w:r>
      <w:bookmarkStart w:id="0" w:name="_GoBack"/>
      <w:bookmarkEnd w:id="0"/>
      <w:r>
        <w:rPr>
          <w:spacing w:val="-2"/>
        </w:rPr>
        <w:t xml:space="preserve"> </w:t>
      </w:r>
      <w:r>
        <w:t>музичного</w:t>
      </w:r>
      <w:r>
        <w:rPr>
          <w:spacing w:val="-2"/>
        </w:rPr>
        <w:t xml:space="preserve"> мистецтва</w:t>
      </w:r>
    </w:p>
    <w:p w14:paraId="73D15A52">
      <w:pPr>
        <w:pStyle w:val="13"/>
        <w:ind w:left="0"/>
        <w:jc w:val="left"/>
      </w:pPr>
    </w:p>
    <w:p w14:paraId="4182EDD5">
      <w:pPr>
        <w:pStyle w:val="13"/>
        <w:ind w:left="0"/>
        <w:jc w:val="left"/>
      </w:pPr>
    </w:p>
    <w:p w14:paraId="56EAC989">
      <w:pPr>
        <w:pStyle w:val="13"/>
        <w:spacing w:before="233"/>
        <w:ind w:left="0"/>
        <w:jc w:val="left"/>
      </w:pPr>
    </w:p>
    <w:p w14:paraId="08427FB7">
      <w:pPr>
        <w:pStyle w:val="13"/>
        <w:ind w:left="211" w:right="212"/>
        <w:jc w:val="center"/>
      </w:pPr>
      <w:r>
        <w:t>Бовканюк</w:t>
      </w:r>
      <w:r>
        <w:rPr>
          <w:spacing w:val="1"/>
        </w:rPr>
        <w:t xml:space="preserve"> </w:t>
      </w:r>
      <w:r>
        <w:t>П.</w:t>
      </w:r>
      <w:r>
        <w:rPr>
          <w:spacing w:val="-2"/>
        </w:rPr>
        <w:t xml:space="preserve"> </w:t>
      </w:r>
      <w:r>
        <w:t>О.,</w:t>
      </w:r>
      <w:r>
        <w:rPr>
          <w:spacing w:val="-2"/>
        </w:rPr>
        <w:t xml:space="preserve"> </w:t>
      </w:r>
      <w:r>
        <w:t>Дудай</w:t>
      </w:r>
      <w:r>
        <w:rPr>
          <w:spacing w:val="-2"/>
        </w:rPr>
        <w:t xml:space="preserve"> </w:t>
      </w:r>
      <w:r>
        <w:t>М.</w:t>
      </w:r>
      <w:r>
        <w:rPr>
          <w:spacing w:val="-2"/>
        </w:rPr>
        <w:t xml:space="preserve"> </w:t>
      </w:r>
      <w:r>
        <w:t>І., П’явка</w:t>
      </w:r>
      <w:r>
        <w:rPr>
          <w:spacing w:val="-2"/>
        </w:rPr>
        <w:t xml:space="preserve"> </w:t>
      </w:r>
      <w:r>
        <w:t>К.</w:t>
      </w:r>
      <w:r>
        <w:rPr>
          <w:spacing w:val="-2"/>
        </w:rPr>
        <w:t xml:space="preserve"> </w:t>
      </w:r>
      <w:r>
        <w:t>М.</w:t>
      </w:r>
    </w:p>
    <w:p w14:paraId="7A2A3504">
      <w:pPr>
        <w:pStyle w:val="13"/>
        <w:ind w:left="0"/>
        <w:jc w:val="left"/>
      </w:pPr>
    </w:p>
    <w:p w14:paraId="4040DABB">
      <w:pPr>
        <w:pStyle w:val="13"/>
        <w:ind w:left="0"/>
        <w:jc w:val="left"/>
      </w:pPr>
    </w:p>
    <w:p w14:paraId="13141094">
      <w:pPr>
        <w:pStyle w:val="13"/>
        <w:spacing w:before="237"/>
        <w:ind w:left="0"/>
        <w:jc w:val="left"/>
      </w:pPr>
    </w:p>
    <w:p w14:paraId="03CCACAD">
      <w:pPr>
        <w:spacing w:before="6"/>
        <w:ind w:left="1506"/>
        <w:rPr>
          <w:b/>
          <w:sz w:val="28"/>
        </w:rPr>
      </w:pPr>
      <w:r>
        <w:rPr>
          <w:b/>
          <w:sz w:val="28"/>
        </w:rPr>
        <w:t>ТЕОРІЯ ТА ПРАКТИКА АКОМПАНЕМЕНТУ</w:t>
      </w:r>
    </w:p>
    <w:p w14:paraId="5E091115">
      <w:pPr>
        <w:spacing w:before="183"/>
        <w:ind w:left="211" w:right="211"/>
        <w:jc w:val="center"/>
        <w:rPr>
          <w:i/>
          <w:sz w:val="28"/>
        </w:rPr>
      </w:pPr>
      <w:r>
        <w:rPr>
          <w:i/>
          <w:sz w:val="28"/>
        </w:rPr>
        <w:t>Методичні</w:t>
      </w:r>
      <w:r>
        <w:rPr>
          <w:i/>
          <w:spacing w:val="-2"/>
          <w:sz w:val="28"/>
        </w:rPr>
        <w:t xml:space="preserve"> рекомендації для самостійної роботи студентів</w:t>
      </w:r>
    </w:p>
    <w:p w14:paraId="1CE1413A">
      <w:pPr>
        <w:pStyle w:val="13"/>
        <w:ind w:left="0"/>
        <w:jc w:val="left"/>
        <w:rPr>
          <w:i/>
        </w:rPr>
      </w:pPr>
    </w:p>
    <w:p w14:paraId="08900572">
      <w:pPr>
        <w:pStyle w:val="13"/>
        <w:ind w:left="0"/>
        <w:jc w:val="left"/>
        <w:rPr>
          <w:i/>
        </w:rPr>
      </w:pPr>
    </w:p>
    <w:p w14:paraId="182DA2CF">
      <w:pPr>
        <w:pStyle w:val="13"/>
        <w:ind w:left="0"/>
        <w:jc w:val="left"/>
        <w:rPr>
          <w:i/>
        </w:rPr>
      </w:pPr>
    </w:p>
    <w:p w14:paraId="29CBA21D">
      <w:pPr>
        <w:pStyle w:val="13"/>
        <w:ind w:left="0"/>
        <w:jc w:val="left"/>
        <w:rPr>
          <w:i/>
        </w:rPr>
      </w:pPr>
    </w:p>
    <w:p w14:paraId="0416EDE2">
      <w:pPr>
        <w:pStyle w:val="13"/>
        <w:ind w:left="0"/>
        <w:jc w:val="left"/>
        <w:rPr>
          <w:i/>
        </w:rPr>
      </w:pPr>
    </w:p>
    <w:p w14:paraId="7EB0A52E">
      <w:pPr>
        <w:pStyle w:val="13"/>
        <w:ind w:left="0"/>
        <w:jc w:val="left"/>
        <w:rPr>
          <w:i/>
        </w:rPr>
      </w:pPr>
    </w:p>
    <w:p w14:paraId="59BDCABF">
      <w:pPr>
        <w:pStyle w:val="13"/>
        <w:ind w:left="0"/>
        <w:jc w:val="left"/>
        <w:rPr>
          <w:i/>
        </w:rPr>
      </w:pPr>
    </w:p>
    <w:p w14:paraId="6117F719">
      <w:pPr>
        <w:pStyle w:val="13"/>
        <w:ind w:left="0"/>
        <w:jc w:val="left"/>
        <w:rPr>
          <w:i/>
        </w:rPr>
      </w:pPr>
    </w:p>
    <w:p w14:paraId="6F6F61A1">
      <w:pPr>
        <w:pStyle w:val="13"/>
        <w:ind w:left="0"/>
        <w:jc w:val="left"/>
        <w:rPr>
          <w:i/>
        </w:rPr>
      </w:pPr>
    </w:p>
    <w:p w14:paraId="1F015EBE">
      <w:pPr>
        <w:pStyle w:val="13"/>
        <w:ind w:left="0"/>
        <w:jc w:val="left"/>
        <w:rPr>
          <w:i/>
        </w:rPr>
      </w:pPr>
    </w:p>
    <w:p w14:paraId="129C5F3D">
      <w:pPr>
        <w:pStyle w:val="13"/>
        <w:ind w:left="0"/>
        <w:jc w:val="left"/>
        <w:rPr>
          <w:i/>
        </w:rPr>
      </w:pPr>
    </w:p>
    <w:p w14:paraId="13FE7431">
      <w:pPr>
        <w:pStyle w:val="13"/>
        <w:ind w:left="0"/>
        <w:jc w:val="left"/>
        <w:rPr>
          <w:i/>
        </w:rPr>
      </w:pPr>
    </w:p>
    <w:p w14:paraId="23BC24CA">
      <w:pPr>
        <w:pStyle w:val="13"/>
        <w:ind w:left="0"/>
        <w:jc w:val="left"/>
        <w:rPr>
          <w:i/>
        </w:rPr>
      </w:pPr>
    </w:p>
    <w:p w14:paraId="03DC1A93">
      <w:pPr>
        <w:pStyle w:val="13"/>
        <w:ind w:left="0"/>
        <w:jc w:val="left"/>
        <w:rPr>
          <w:i/>
        </w:rPr>
      </w:pPr>
    </w:p>
    <w:p w14:paraId="2DF42DEE">
      <w:pPr>
        <w:pStyle w:val="13"/>
        <w:ind w:left="0"/>
        <w:jc w:val="left"/>
        <w:rPr>
          <w:i/>
        </w:rPr>
      </w:pPr>
    </w:p>
    <w:p w14:paraId="0B92C39A">
      <w:pPr>
        <w:pStyle w:val="13"/>
        <w:ind w:left="0"/>
        <w:jc w:val="left"/>
        <w:rPr>
          <w:i/>
        </w:rPr>
      </w:pPr>
    </w:p>
    <w:p w14:paraId="1866B102">
      <w:pPr>
        <w:pStyle w:val="13"/>
        <w:ind w:left="0"/>
        <w:jc w:val="left"/>
        <w:rPr>
          <w:i/>
        </w:rPr>
      </w:pPr>
    </w:p>
    <w:p w14:paraId="36A146D6">
      <w:pPr>
        <w:pStyle w:val="13"/>
        <w:ind w:left="0"/>
        <w:jc w:val="left"/>
        <w:rPr>
          <w:i/>
        </w:rPr>
      </w:pPr>
    </w:p>
    <w:p w14:paraId="6427408E">
      <w:pPr>
        <w:pStyle w:val="13"/>
        <w:ind w:left="0"/>
        <w:jc w:val="left"/>
        <w:rPr>
          <w:i/>
        </w:rPr>
      </w:pPr>
    </w:p>
    <w:p w14:paraId="50E465FF">
      <w:pPr>
        <w:pStyle w:val="13"/>
        <w:ind w:left="0"/>
        <w:jc w:val="left"/>
        <w:rPr>
          <w:i/>
        </w:rPr>
      </w:pPr>
    </w:p>
    <w:p w14:paraId="6529BC61">
      <w:pPr>
        <w:pStyle w:val="13"/>
        <w:ind w:left="0"/>
        <w:jc w:val="left"/>
        <w:rPr>
          <w:i/>
        </w:rPr>
      </w:pPr>
    </w:p>
    <w:p w14:paraId="0D2CBFCA">
      <w:pPr>
        <w:pStyle w:val="13"/>
        <w:ind w:left="0"/>
        <w:jc w:val="left"/>
        <w:rPr>
          <w:i/>
        </w:rPr>
      </w:pPr>
    </w:p>
    <w:p w14:paraId="08C6671A">
      <w:pPr>
        <w:pStyle w:val="13"/>
        <w:ind w:left="0"/>
        <w:jc w:val="left"/>
        <w:rPr>
          <w:i/>
        </w:rPr>
      </w:pPr>
    </w:p>
    <w:p w14:paraId="3E6E0532">
      <w:pPr>
        <w:pStyle w:val="13"/>
        <w:spacing w:before="73"/>
        <w:ind w:left="0"/>
        <w:jc w:val="left"/>
        <w:rPr>
          <w:i/>
        </w:rPr>
      </w:pPr>
    </w:p>
    <w:p w14:paraId="1DCA2436">
      <w:pPr>
        <w:pStyle w:val="13"/>
        <w:ind w:left="211" w:right="212"/>
        <w:jc w:val="center"/>
      </w:pPr>
      <w:r>
        <w:t>Луцьк</w:t>
      </w:r>
      <w:r>
        <w:rPr>
          <w:spacing w:val="-2"/>
        </w:rPr>
        <w:t xml:space="preserve"> </w:t>
      </w:r>
      <w:r>
        <w:t>-</w:t>
      </w:r>
      <w:r>
        <w:rPr>
          <w:spacing w:val="-3"/>
        </w:rPr>
        <w:t xml:space="preserve"> </w:t>
      </w:r>
      <w:r>
        <w:rPr>
          <w:spacing w:val="-4"/>
        </w:rPr>
        <w:t>2026</w:t>
      </w:r>
    </w:p>
    <w:p w14:paraId="6EDBE54F">
      <w:pPr>
        <w:pStyle w:val="13"/>
        <w:jc w:val="center"/>
        <w:sectPr>
          <w:headerReference r:id="rId5" w:type="default"/>
          <w:pgSz w:w="11910" w:h="16840"/>
          <w:pgMar w:top="780" w:right="708" w:bottom="280" w:left="1275" w:header="708" w:footer="708" w:gutter="0"/>
          <w:cols w:space="720" w:num="1"/>
        </w:sectPr>
      </w:pPr>
    </w:p>
    <w:p w14:paraId="04F902A9">
      <w:pPr>
        <w:spacing w:before="69"/>
        <w:ind w:left="140"/>
        <w:rPr>
          <w:b/>
          <w:i/>
          <w:iCs/>
          <w:sz w:val="28"/>
        </w:rPr>
      </w:pPr>
      <w:r>
        <w:rPr>
          <w:b/>
          <w:i/>
          <w:iCs/>
          <w:sz w:val="28"/>
        </w:rPr>
        <w:t>УДК</w:t>
      </w:r>
      <w:r>
        <w:rPr>
          <w:b/>
          <w:i/>
          <w:iCs/>
          <w:spacing w:val="3"/>
          <w:sz w:val="28"/>
        </w:rPr>
        <w:t xml:space="preserve"> </w:t>
      </w:r>
      <w:r>
        <w:rPr>
          <w:b/>
          <w:i/>
          <w:iCs/>
          <w:sz w:val="28"/>
        </w:rPr>
        <w:t>780.647.2’06:37.015.31</w:t>
      </w:r>
      <w:r>
        <w:rPr>
          <w:b/>
          <w:i/>
          <w:iCs/>
          <w:spacing w:val="-3"/>
          <w:sz w:val="28"/>
        </w:rPr>
        <w:t xml:space="preserve"> </w:t>
      </w:r>
      <w:r>
        <w:rPr>
          <w:b/>
          <w:i/>
          <w:iCs/>
          <w:sz w:val="28"/>
        </w:rPr>
        <w:t>(477)</w:t>
      </w:r>
      <w:r>
        <w:rPr>
          <w:b/>
          <w:i/>
          <w:iCs/>
          <w:spacing w:val="-1"/>
          <w:sz w:val="28"/>
        </w:rPr>
        <w:t xml:space="preserve"> </w:t>
      </w:r>
      <w:r>
        <w:rPr>
          <w:b/>
          <w:i/>
          <w:iCs/>
          <w:spacing w:val="-2"/>
          <w:sz w:val="28"/>
        </w:rPr>
        <w:t>(083.13)</w:t>
      </w:r>
    </w:p>
    <w:p w14:paraId="5FE7C3B7">
      <w:pPr>
        <w:spacing w:before="183"/>
        <w:ind w:left="841"/>
        <w:rPr>
          <w:b/>
          <w:i/>
          <w:iCs/>
          <w:sz w:val="28"/>
        </w:rPr>
      </w:pPr>
      <w:r>
        <w:rPr>
          <w:b/>
          <w:i/>
          <w:iCs/>
          <w:spacing w:val="-5"/>
          <w:sz w:val="28"/>
        </w:rPr>
        <w:t>Д57</w:t>
      </w:r>
    </w:p>
    <w:p w14:paraId="594C37C5">
      <w:pPr>
        <w:pStyle w:val="13"/>
        <w:ind w:left="0"/>
        <w:jc w:val="left"/>
        <w:rPr>
          <w:b/>
        </w:rPr>
      </w:pPr>
    </w:p>
    <w:p w14:paraId="5C0456CF">
      <w:pPr>
        <w:pStyle w:val="13"/>
        <w:spacing w:before="49"/>
        <w:ind w:left="0"/>
        <w:jc w:val="left"/>
        <w:rPr>
          <w:b/>
        </w:rPr>
      </w:pPr>
    </w:p>
    <w:p w14:paraId="2D831FAA">
      <w:pPr>
        <w:spacing w:line="261" w:lineRule="auto"/>
        <w:ind w:left="2"/>
        <w:jc w:val="center"/>
        <w:rPr>
          <w:i/>
          <w:sz w:val="28"/>
        </w:rPr>
      </w:pPr>
      <w:r>
        <w:rPr>
          <w:i/>
          <w:sz w:val="28"/>
        </w:rPr>
        <w:t>Розглянуто</w:t>
      </w:r>
      <w:r>
        <w:rPr>
          <w:i/>
          <w:spacing w:val="-5"/>
          <w:sz w:val="28"/>
        </w:rPr>
        <w:t xml:space="preserve"> </w:t>
      </w:r>
      <w:r>
        <w:rPr>
          <w:i/>
          <w:sz w:val="28"/>
        </w:rPr>
        <w:t>на</w:t>
      </w:r>
      <w:r>
        <w:rPr>
          <w:i/>
          <w:spacing w:val="-5"/>
          <w:sz w:val="28"/>
        </w:rPr>
        <w:t xml:space="preserve"> </w:t>
      </w:r>
      <w:r>
        <w:rPr>
          <w:i/>
          <w:sz w:val="28"/>
        </w:rPr>
        <w:t>засіданні</w:t>
      </w:r>
      <w:r>
        <w:rPr>
          <w:i/>
          <w:spacing w:val="-3"/>
          <w:sz w:val="28"/>
        </w:rPr>
        <w:t xml:space="preserve"> </w:t>
      </w:r>
      <w:r>
        <w:rPr>
          <w:i/>
          <w:sz w:val="28"/>
        </w:rPr>
        <w:t>кафедри</w:t>
      </w:r>
      <w:r>
        <w:rPr>
          <w:i/>
          <w:spacing w:val="-5"/>
          <w:sz w:val="28"/>
        </w:rPr>
        <w:t xml:space="preserve"> </w:t>
      </w:r>
      <w:r>
        <w:rPr>
          <w:i/>
          <w:sz w:val="28"/>
        </w:rPr>
        <w:t>музичного</w:t>
      </w:r>
      <w:r>
        <w:rPr>
          <w:i/>
          <w:spacing w:val="-5"/>
          <w:sz w:val="28"/>
        </w:rPr>
        <w:t xml:space="preserve"> </w:t>
      </w:r>
      <w:r>
        <w:rPr>
          <w:i/>
          <w:sz w:val="28"/>
        </w:rPr>
        <w:t>мистетцва Луцького</w:t>
      </w:r>
      <w:r>
        <w:rPr>
          <w:i/>
          <w:spacing w:val="-5"/>
          <w:sz w:val="28"/>
        </w:rPr>
        <w:t xml:space="preserve"> </w:t>
      </w:r>
      <w:r>
        <w:rPr>
          <w:i/>
          <w:sz w:val="28"/>
        </w:rPr>
        <w:t>педагогічного інституту (протокол № 4</w:t>
      </w:r>
      <w:r>
        <w:rPr>
          <w:i/>
          <w:spacing w:val="40"/>
          <w:sz w:val="28"/>
        </w:rPr>
        <w:t xml:space="preserve"> </w:t>
      </w:r>
      <w:r>
        <w:rPr>
          <w:i/>
          <w:sz w:val="28"/>
        </w:rPr>
        <w:t>від 14.01.2026)</w:t>
      </w:r>
    </w:p>
    <w:p w14:paraId="1A6275C8">
      <w:pPr>
        <w:spacing w:before="154" w:line="261" w:lineRule="auto"/>
        <w:ind w:left="211" w:right="208"/>
        <w:jc w:val="center"/>
        <w:rPr>
          <w:i/>
          <w:sz w:val="28"/>
        </w:rPr>
      </w:pPr>
      <w:r>
        <w:rPr>
          <w:i/>
          <w:sz w:val="28"/>
        </w:rPr>
        <w:t>Друкується</w:t>
      </w:r>
      <w:r>
        <w:rPr>
          <w:i/>
          <w:spacing w:val="-5"/>
          <w:sz w:val="28"/>
        </w:rPr>
        <w:t xml:space="preserve"> </w:t>
      </w:r>
      <w:r>
        <w:rPr>
          <w:i/>
          <w:sz w:val="28"/>
        </w:rPr>
        <w:t>за</w:t>
      </w:r>
      <w:r>
        <w:rPr>
          <w:i/>
          <w:spacing w:val="-5"/>
          <w:sz w:val="28"/>
        </w:rPr>
        <w:t xml:space="preserve"> </w:t>
      </w:r>
      <w:r>
        <w:rPr>
          <w:i/>
          <w:sz w:val="28"/>
        </w:rPr>
        <w:t>ухвалою</w:t>
      </w:r>
      <w:r>
        <w:rPr>
          <w:i/>
          <w:spacing w:val="-1"/>
          <w:sz w:val="28"/>
        </w:rPr>
        <w:t xml:space="preserve"> </w:t>
      </w:r>
      <w:r>
        <w:rPr>
          <w:i/>
          <w:spacing w:val="-1"/>
          <w:sz w:val="28"/>
          <w:lang w:val="uk-UA"/>
        </w:rPr>
        <w:t>вченої</w:t>
      </w:r>
      <w:r>
        <w:rPr>
          <w:i/>
          <w:spacing w:val="-3"/>
          <w:sz w:val="28"/>
        </w:rPr>
        <w:t xml:space="preserve"> </w:t>
      </w:r>
      <w:r>
        <w:rPr>
          <w:i/>
          <w:sz w:val="28"/>
        </w:rPr>
        <w:t>ради</w:t>
      </w:r>
      <w:r>
        <w:rPr>
          <w:i/>
          <w:spacing w:val="-5"/>
          <w:sz w:val="28"/>
        </w:rPr>
        <w:t xml:space="preserve"> </w:t>
      </w:r>
      <w:r>
        <w:rPr>
          <w:i/>
          <w:spacing w:val="-5"/>
          <w:sz w:val="28"/>
          <w:lang w:val="uk-UA"/>
        </w:rPr>
        <w:t>факультету</w:t>
      </w:r>
      <w:r>
        <w:rPr>
          <w:rFonts w:hint="default"/>
          <w:i/>
          <w:spacing w:val="-5"/>
          <w:sz w:val="28"/>
          <w:lang w:val="uk-UA"/>
        </w:rPr>
        <w:t xml:space="preserve"> «Дошкільної освіти та музичного мистецтва» </w:t>
      </w:r>
      <w:r>
        <w:rPr>
          <w:i/>
          <w:sz w:val="28"/>
        </w:rPr>
        <w:t>Луцького</w:t>
      </w:r>
      <w:r>
        <w:rPr>
          <w:i/>
          <w:spacing w:val="-5"/>
          <w:sz w:val="28"/>
        </w:rPr>
        <w:t xml:space="preserve"> </w:t>
      </w:r>
      <w:r>
        <w:rPr>
          <w:i/>
          <w:sz w:val="28"/>
        </w:rPr>
        <w:t xml:space="preserve">педагогічного </w:t>
      </w:r>
      <w:r>
        <w:rPr>
          <w:i/>
          <w:spacing w:val="-2"/>
          <w:sz w:val="28"/>
        </w:rPr>
        <w:t>інституту</w:t>
      </w:r>
    </w:p>
    <w:p w14:paraId="4E4D35E6">
      <w:pPr>
        <w:spacing w:before="153"/>
        <w:ind w:left="212" w:right="206"/>
        <w:jc w:val="center"/>
        <w:rPr>
          <w:i/>
          <w:sz w:val="28"/>
        </w:rPr>
      </w:pPr>
      <w:r>
        <w:rPr>
          <w:i/>
          <w:sz w:val="28"/>
        </w:rPr>
        <w:t>(протокол</w:t>
      </w:r>
      <w:r>
        <w:rPr>
          <w:i/>
          <w:spacing w:val="-3"/>
          <w:sz w:val="28"/>
        </w:rPr>
        <w:t xml:space="preserve"> </w:t>
      </w:r>
      <w:r>
        <w:rPr>
          <w:i/>
          <w:sz w:val="28"/>
        </w:rPr>
        <w:t>№</w:t>
      </w:r>
      <w:r>
        <w:rPr>
          <w:i/>
          <w:spacing w:val="2"/>
          <w:sz w:val="28"/>
        </w:rPr>
        <w:t xml:space="preserve"> </w:t>
      </w:r>
      <w:r>
        <w:rPr>
          <w:rFonts w:hint="default"/>
          <w:i/>
          <w:spacing w:val="2"/>
          <w:sz w:val="28"/>
          <w:lang w:val="uk-UA"/>
        </w:rPr>
        <w:t>4</w:t>
      </w:r>
      <w:r>
        <w:rPr>
          <w:i/>
          <w:spacing w:val="-1"/>
          <w:sz w:val="28"/>
        </w:rPr>
        <w:t xml:space="preserve"> </w:t>
      </w:r>
      <w:r>
        <w:rPr>
          <w:i/>
          <w:sz w:val="28"/>
        </w:rPr>
        <w:t>від</w:t>
      </w:r>
      <w:r>
        <w:rPr>
          <w:i/>
          <w:spacing w:val="-2"/>
          <w:sz w:val="28"/>
        </w:rPr>
        <w:t xml:space="preserve"> </w:t>
      </w:r>
      <w:r>
        <w:rPr>
          <w:rFonts w:hint="default"/>
          <w:i/>
          <w:sz w:val="28"/>
          <w:lang w:val="uk-UA"/>
        </w:rPr>
        <w:t>23</w:t>
      </w:r>
      <w:r>
        <w:rPr>
          <w:i/>
          <w:spacing w:val="-1"/>
          <w:sz w:val="28"/>
        </w:rPr>
        <w:t xml:space="preserve"> </w:t>
      </w:r>
      <w:r>
        <w:rPr>
          <w:i/>
          <w:spacing w:val="-1"/>
          <w:sz w:val="28"/>
          <w:lang w:val="uk-UA"/>
        </w:rPr>
        <w:t>лютого</w:t>
      </w:r>
      <w:r>
        <w:rPr>
          <w:rFonts w:hint="default"/>
          <w:i/>
          <w:spacing w:val="-1"/>
          <w:sz w:val="28"/>
          <w:lang w:val="uk-UA"/>
        </w:rPr>
        <w:t xml:space="preserve"> </w:t>
      </w:r>
      <w:r>
        <w:rPr>
          <w:i/>
          <w:sz w:val="28"/>
        </w:rPr>
        <w:t xml:space="preserve">2026 </w:t>
      </w:r>
      <w:r>
        <w:rPr>
          <w:i/>
          <w:spacing w:val="-5"/>
          <w:sz w:val="28"/>
        </w:rPr>
        <w:t>р.)</w:t>
      </w:r>
    </w:p>
    <w:p w14:paraId="031993E5">
      <w:pPr>
        <w:pStyle w:val="3"/>
        <w:spacing w:before="188"/>
        <w:rPr>
          <w:rFonts w:ascii="Times New Roman" w:hAnsi="Times New Roman" w:cs="Times New Roman"/>
          <w:color w:val="auto"/>
          <w:sz w:val="28"/>
          <w:szCs w:val="28"/>
        </w:rPr>
      </w:pPr>
      <w:r>
        <w:rPr>
          <w:rFonts w:ascii="Times New Roman" w:hAnsi="Times New Roman" w:cs="Times New Roman"/>
          <w:color w:val="auto"/>
          <w:spacing w:val="-2"/>
          <w:sz w:val="28"/>
          <w:szCs w:val="28"/>
        </w:rPr>
        <w:t>Рецензенти:</w:t>
      </w:r>
    </w:p>
    <w:p w14:paraId="074B7BC8">
      <w:pPr>
        <w:spacing w:before="183"/>
        <w:ind w:left="140"/>
        <w:jc w:val="both"/>
        <w:rPr>
          <w:sz w:val="28"/>
        </w:rPr>
      </w:pPr>
      <w:r>
        <w:rPr>
          <w:b/>
          <w:sz w:val="28"/>
        </w:rPr>
        <w:t>Жорняк</w:t>
      </w:r>
      <w:r>
        <w:rPr>
          <w:b/>
          <w:spacing w:val="-7"/>
          <w:sz w:val="28"/>
        </w:rPr>
        <w:t xml:space="preserve"> </w:t>
      </w:r>
      <w:r>
        <w:rPr>
          <w:b/>
          <w:sz w:val="28"/>
        </w:rPr>
        <w:t>Б.</w:t>
      </w:r>
      <w:r>
        <w:rPr>
          <w:b/>
          <w:spacing w:val="-3"/>
          <w:sz w:val="28"/>
        </w:rPr>
        <w:t xml:space="preserve"> </w:t>
      </w:r>
      <w:r>
        <w:rPr>
          <w:b/>
          <w:sz w:val="28"/>
        </w:rPr>
        <w:t>Є.</w:t>
      </w:r>
      <w:r>
        <w:rPr>
          <w:b/>
          <w:spacing w:val="-2"/>
          <w:sz w:val="28"/>
        </w:rPr>
        <w:t xml:space="preserve"> </w:t>
      </w:r>
      <w:r>
        <w:rPr>
          <w:b/>
          <w:sz w:val="28"/>
        </w:rPr>
        <w:t>–</w:t>
      </w:r>
      <w:r>
        <w:rPr>
          <w:b/>
          <w:spacing w:val="2"/>
          <w:sz w:val="28"/>
        </w:rPr>
        <w:t xml:space="preserve"> </w:t>
      </w:r>
      <w:r>
        <w:rPr>
          <w:sz w:val="28"/>
        </w:rPr>
        <w:t>кандидат</w:t>
      </w:r>
      <w:r>
        <w:rPr>
          <w:spacing w:val="-1"/>
          <w:sz w:val="28"/>
        </w:rPr>
        <w:t xml:space="preserve"> </w:t>
      </w:r>
      <w:r>
        <w:rPr>
          <w:sz w:val="28"/>
        </w:rPr>
        <w:t>педагогічних</w:t>
      </w:r>
      <w:r>
        <w:rPr>
          <w:spacing w:val="-3"/>
          <w:sz w:val="28"/>
        </w:rPr>
        <w:t xml:space="preserve"> </w:t>
      </w:r>
      <w:r>
        <w:rPr>
          <w:sz w:val="28"/>
        </w:rPr>
        <w:t>наук, завідувач</w:t>
      </w:r>
      <w:r>
        <w:rPr>
          <w:spacing w:val="-3"/>
          <w:sz w:val="28"/>
        </w:rPr>
        <w:t xml:space="preserve"> </w:t>
      </w:r>
      <w:r>
        <w:rPr>
          <w:sz w:val="28"/>
        </w:rPr>
        <w:t>кафедри</w:t>
      </w:r>
      <w:r>
        <w:rPr>
          <w:spacing w:val="-3"/>
          <w:sz w:val="28"/>
        </w:rPr>
        <w:t xml:space="preserve"> </w:t>
      </w:r>
      <w:r>
        <w:rPr>
          <w:spacing w:val="-2"/>
          <w:sz w:val="28"/>
        </w:rPr>
        <w:t>музичного</w:t>
      </w:r>
    </w:p>
    <w:p w14:paraId="75D854FD">
      <w:pPr>
        <w:pStyle w:val="13"/>
        <w:spacing w:before="28" w:line="256" w:lineRule="auto"/>
        <w:ind w:right="174"/>
      </w:pPr>
      <w:r>
        <w:t>мистецтва</w:t>
      </w:r>
      <w:r>
        <w:rPr>
          <w:spacing w:val="-5"/>
        </w:rPr>
        <w:t xml:space="preserve"> </w:t>
      </w:r>
      <w:r>
        <w:t>Комунального</w:t>
      </w:r>
      <w:r>
        <w:rPr>
          <w:spacing w:val="-5"/>
        </w:rPr>
        <w:t xml:space="preserve"> </w:t>
      </w:r>
      <w:r>
        <w:t>закладу</w:t>
      </w:r>
      <w:r>
        <w:rPr>
          <w:spacing w:val="-5"/>
        </w:rPr>
        <w:t xml:space="preserve"> </w:t>
      </w:r>
      <w:r>
        <w:t>вищої</w:t>
      </w:r>
      <w:r>
        <w:rPr>
          <w:spacing w:val="-4"/>
        </w:rPr>
        <w:t xml:space="preserve"> </w:t>
      </w:r>
      <w:r>
        <w:t>освіти</w:t>
      </w:r>
      <w:r>
        <w:rPr>
          <w:spacing w:val="-6"/>
        </w:rPr>
        <w:t xml:space="preserve"> </w:t>
      </w:r>
      <w:r>
        <w:t>«Луцький</w:t>
      </w:r>
      <w:r>
        <w:rPr>
          <w:spacing w:val="-6"/>
        </w:rPr>
        <w:t xml:space="preserve"> </w:t>
      </w:r>
      <w:r>
        <w:t>педагогічний</w:t>
      </w:r>
      <w:r>
        <w:rPr>
          <w:spacing w:val="-6"/>
        </w:rPr>
        <w:t xml:space="preserve"> </w:t>
      </w:r>
      <w:r>
        <w:t>коледж» Волинської обласної ради</w:t>
      </w:r>
    </w:p>
    <w:p w14:paraId="07415AA0">
      <w:pPr>
        <w:pStyle w:val="13"/>
        <w:spacing w:before="167" w:line="259" w:lineRule="auto"/>
        <w:ind w:right="139"/>
      </w:pPr>
      <w:r>
        <w:rPr>
          <w:b/>
        </w:rPr>
        <w:t xml:space="preserve">Панасюк С. Л. </w:t>
      </w:r>
      <w:r>
        <w:rPr>
          <w:bCs/>
        </w:rPr>
        <w:t>– кандидат</w:t>
      </w:r>
      <w:r>
        <w:t xml:space="preserve"> педагогічних наук, доцент, доцент кафедри музичного мистецтва факультету культури і мистецтв Волинського національного університету імені Лесі Українки</w:t>
      </w:r>
    </w:p>
    <w:p w14:paraId="713E65E4">
      <w:pPr>
        <w:pStyle w:val="13"/>
        <w:ind w:left="0"/>
        <w:jc w:val="left"/>
      </w:pPr>
    </w:p>
    <w:p w14:paraId="01D7DDC2">
      <w:pPr>
        <w:pStyle w:val="13"/>
        <w:spacing w:before="23"/>
        <w:ind w:left="0"/>
        <w:jc w:val="left"/>
      </w:pPr>
    </w:p>
    <w:p w14:paraId="60137A62">
      <w:pPr>
        <w:pStyle w:val="2"/>
        <w:tabs>
          <w:tab w:val="left" w:pos="965"/>
        </w:tabs>
        <w:spacing w:before="0" w:after="0" w:line="256" w:lineRule="auto"/>
        <w:ind w:firstLine="70"/>
        <w:jc w:val="both"/>
        <w:rPr>
          <w:rFonts w:ascii="Times New Roman" w:hAnsi="Times New Roman" w:cs="Times New Roman"/>
          <w:b/>
          <w:bCs/>
          <w:color w:val="auto"/>
          <w:sz w:val="28"/>
          <w:szCs w:val="28"/>
          <w14:shadow w14:blurRad="38100" w14:dist="19050" w14:dir="2700000" w14:sx="100000" w14:sy="100000" w14:kx="0" w14:ky="0" w14:algn="tl">
            <w14:schemeClr w14:val="dk1">
              <w14:alpha w14:val="60000"/>
            </w14:schemeClr>
          </w14:shadow>
        </w:rPr>
      </w:pPr>
      <w: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Д 57</w:t>
      </w:r>
      <w: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ab/>
      </w:r>
      <w: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t>Теорія та практика акомпанементу</w:t>
      </w:r>
      <w:r>
        <w:rPr>
          <w:b/>
          <w:bCs/>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 xml:space="preserve">. </w:t>
      </w:r>
      <w: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t xml:space="preserve">Методичні рекомендації для самостійної роботи студентів з ОК «Акомпанемент» для здобувачів вищої та </w:t>
      </w:r>
      <w:r>
        <w:rPr>
          <w:rFonts w:ascii="Times New Roman" w:hAnsi="Times New Roman" w:cs="Times New Roman"/>
          <w:b/>
          <w:bCs/>
          <w:color w:val="auto"/>
          <w:sz w:val="28"/>
          <w:szCs w:val="28"/>
          <w14:shadow w14:blurRad="38100" w14:dist="19050" w14:dir="2700000" w14:sx="100000" w14:sy="100000" w14:kx="0" w14:ky="0" w14:algn="tl">
            <w14:schemeClr w14:val="dk1">
              <w14:alpha w14:val="60000"/>
            </w14:schemeClr>
          </w14:shadow>
        </w:rPr>
        <w:t xml:space="preserve">фахової передвищої освіти за освітньо-професійною </w:t>
      </w:r>
      <w:r>
        <w:rPr>
          <w:rFonts w:ascii="Times New Roman" w:hAnsi="Times New Roman" w:cs="Times New Roman"/>
          <w:b/>
          <w:bCs/>
          <w:color w:val="auto"/>
          <w:sz w:val="28"/>
          <w:szCs w:val="28"/>
        </w:rPr>
        <w:t>програмою</w:t>
      </w:r>
      <w:r>
        <w:rPr>
          <w:rFonts w:ascii="Times New Roman" w:hAnsi="Times New Roman" w:cs="Times New Roman"/>
          <w:b/>
          <w:bCs/>
          <w:color w:val="auto"/>
          <w:spacing w:val="-2"/>
          <w:sz w:val="28"/>
          <w:szCs w:val="28"/>
        </w:rPr>
        <w:t xml:space="preserve"> </w:t>
      </w:r>
      <w:r>
        <w:rPr>
          <w:rFonts w:ascii="Times New Roman" w:hAnsi="Times New Roman" w:cs="Times New Roman"/>
          <w:b/>
          <w:bCs/>
          <w:color w:val="auto"/>
          <w:sz w:val="28"/>
          <w:szCs w:val="28"/>
        </w:rPr>
        <w:t>«Середня</w:t>
      </w:r>
      <w:r>
        <w:rPr>
          <w:rFonts w:ascii="Times New Roman" w:hAnsi="Times New Roman" w:cs="Times New Roman"/>
          <w:b/>
          <w:bCs/>
          <w:color w:val="auto"/>
          <w:spacing w:val="-1"/>
          <w:sz w:val="28"/>
          <w:szCs w:val="28"/>
        </w:rPr>
        <w:t xml:space="preserve"> </w:t>
      </w:r>
      <w:r>
        <w:rPr>
          <w:rFonts w:ascii="Times New Roman" w:hAnsi="Times New Roman" w:cs="Times New Roman"/>
          <w:b/>
          <w:bCs/>
          <w:color w:val="auto"/>
          <w:sz w:val="28"/>
          <w:szCs w:val="28"/>
        </w:rPr>
        <w:t>освіта</w:t>
      </w:r>
      <w:r>
        <w:rPr>
          <w:rFonts w:ascii="Times New Roman" w:hAnsi="Times New Roman" w:cs="Times New Roman"/>
          <w:b/>
          <w:bCs/>
          <w:color w:val="auto"/>
          <w:spacing w:val="-7"/>
          <w:sz w:val="28"/>
          <w:szCs w:val="28"/>
        </w:rPr>
        <w:t xml:space="preserve"> </w:t>
      </w:r>
      <w:r>
        <w:rPr>
          <w:rFonts w:ascii="Times New Roman" w:hAnsi="Times New Roman" w:cs="Times New Roman"/>
          <w:b/>
          <w:bCs/>
          <w:color w:val="auto"/>
          <w:sz w:val="28"/>
          <w:szCs w:val="28"/>
        </w:rPr>
        <w:t>(Мистецтво.</w:t>
      </w:r>
      <w:r>
        <w:rPr>
          <w:rFonts w:ascii="Times New Roman" w:hAnsi="Times New Roman" w:cs="Times New Roman"/>
          <w:b/>
          <w:bCs/>
          <w:color w:val="auto"/>
          <w:spacing w:val="-8"/>
          <w:sz w:val="28"/>
          <w:szCs w:val="28"/>
        </w:rPr>
        <w:t xml:space="preserve"> </w:t>
      </w:r>
      <w:r>
        <w:rPr>
          <w:rFonts w:ascii="Times New Roman" w:hAnsi="Times New Roman" w:cs="Times New Roman"/>
          <w:b/>
          <w:bCs/>
          <w:color w:val="auto"/>
          <w:sz w:val="28"/>
          <w:szCs w:val="28"/>
        </w:rPr>
        <w:t>Музичне</w:t>
      </w:r>
      <w:r>
        <w:rPr>
          <w:rFonts w:ascii="Times New Roman" w:hAnsi="Times New Roman" w:cs="Times New Roman"/>
          <w:b/>
          <w:bCs/>
          <w:color w:val="auto"/>
          <w:spacing w:val="-2"/>
          <w:sz w:val="28"/>
          <w:szCs w:val="28"/>
        </w:rPr>
        <w:t xml:space="preserve"> </w:t>
      </w:r>
      <w:r>
        <w:rPr>
          <w:rFonts w:ascii="Times New Roman" w:hAnsi="Times New Roman" w:cs="Times New Roman"/>
          <w:b/>
          <w:bCs/>
          <w:color w:val="auto"/>
          <w:sz w:val="28"/>
          <w:szCs w:val="28"/>
        </w:rPr>
        <w:t>мистецтво)»/упоряд. П. О. Бовканюк, М. І. Дудай, К. М. П’явка,   -</w:t>
      </w:r>
      <w:r>
        <w:rPr>
          <w:rFonts w:ascii="Times New Roman" w:hAnsi="Times New Roman" w:cs="Times New Roman"/>
          <w:b/>
          <w:bCs/>
          <w:color w:val="auto"/>
          <w:spacing w:val="40"/>
          <w:sz w:val="28"/>
          <w:szCs w:val="28"/>
        </w:rPr>
        <w:t xml:space="preserve"> </w:t>
      </w:r>
      <w:r>
        <w:rPr>
          <w:rFonts w:ascii="Times New Roman" w:hAnsi="Times New Roman" w:cs="Times New Roman"/>
          <w:b/>
          <w:bCs/>
          <w:color w:val="auto"/>
          <w:sz w:val="28"/>
          <w:szCs w:val="28"/>
        </w:rPr>
        <w:t>Луцьк: ФОП Мажула Ю. М., 2026. - 38 с.</w:t>
      </w:r>
    </w:p>
    <w:p w14:paraId="664AE734">
      <w:pPr>
        <w:spacing w:line="259" w:lineRule="auto"/>
        <w:ind w:firstLine="708"/>
        <w:jc w:val="both"/>
        <w:rPr>
          <w:i/>
          <w:sz w:val="28"/>
        </w:rPr>
      </w:pPr>
      <w:r>
        <w:rPr>
          <w:i/>
          <w:sz w:val="28"/>
        </w:rPr>
        <w:t>Методичні рекомендації містять теоретико-методичний матеріал з питань історії та практики акомпанементу.</w:t>
      </w:r>
      <w:r>
        <w:rPr>
          <w:sz w:val="26"/>
        </w:rPr>
        <w:t xml:space="preserve"> </w:t>
      </w:r>
      <w:r>
        <w:rPr>
          <w:i/>
          <w:iCs/>
          <w:sz w:val="26"/>
        </w:rPr>
        <w:t>У роботі окреслено основні методичні підходи до формування навичок акомпанементу</w:t>
      </w:r>
      <w:r>
        <w:rPr>
          <w:i/>
          <w:iCs/>
          <w:spacing w:val="-2"/>
          <w:sz w:val="28"/>
        </w:rPr>
        <w:t>.</w:t>
      </w:r>
      <w:r>
        <w:rPr>
          <w:i/>
          <w:iCs/>
          <w:sz w:val="28"/>
        </w:rPr>
        <w:tab/>
      </w:r>
      <w:r>
        <w:rPr>
          <w:i/>
          <w:iCs/>
          <w:sz w:val="28"/>
        </w:rPr>
        <w:t>Зосереджено увагу на формуванні інтерпретаційного мислення студента як чинника розвитку навичок акомпанементу.  Видання</w:t>
      </w:r>
      <w:r>
        <w:rPr>
          <w:i/>
          <w:iCs/>
          <w:spacing w:val="-7"/>
          <w:sz w:val="28"/>
        </w:rPr>
        <w:t xml:space="preserve"> </w:t>
      </w:r>
      <w:r>
        <w:rPr>
          <w:i/>
          <w:iCs/>
          <w:sz w:val="28"/>
        </w:rPr>
        <w:t>буде</w:t>
      </w:r>
      <w:r>
        <w:rPr>
          <w:i/>
          <w:iCs/>
          <w:spacing w:val="-4"/>
          <w:sz w:val="28"/>
        </w:rPr>
        <w:t xml:space="preserve"> </w:t>
      </w:r>
      <w:r>
        <w:rPr>
          <w:i/>
          <w:iCs/>
          <w:spacing w:val="-2"/>
          <w:sz w:val="28"/>
        </w:rPr>
        <w:t>корисним</w:t>
      </w:r>
      <w:r>
        <w:rPr>
          <w:i/>
          <w:iCs/>
          <w:sz w:val="28"/>
        </w:rPr>
        <w:t xml:space="preserve"> здобувачам</w:t>
      </w:r>
      <w:r>
        <w:rPr>
          <w:i/>
          <w:spacing w:val="-6"/>
          <w:sz w:val="28"/>
        </w:rPr>
        <w:t xml:space="preserve"> </w:t>
      </w:r>
      <w:r>
        <w:rPr>
          <w:i/>
          <w:sz w:val="28"/>
        </w:rPr>
        <w:t>освіти,</w:t>
      </w:r>
      <w:r>
        <w:rPr>
          <w:i/>
          <w:spacing w:val="-4"/>
          <w:sz w:val="28"/>
        </w:rPr>
        <w:t xml:space="preserve"> </w:t>
      </w:r>
      <w:r>
        <w:rPr>
          <w:i/>
          <w:sz w:val="28"/>
        </w:rPr>
        <w:t>викладачам</w:t>
      </w:r>
      <w:r>
        <w:rPr>
          <w:i/>
          <w:spacing w:val="-3"/>
          <w:sz w:val="28"/>
        </w:rPr>
        <w:t xml:space="preserve"> </w:t>
      </w:r>
      <w:r>
        <w:rPr>
          <w:i/>
          <w:sz w:val="28"/>
        </w:rPr>
        <w:t>та всім</w:t>
      </w:r>
      <w:r>
        <w:rPr>
          <w:i/>
          <w:spacing w:val="-3"/>
          <w:sz w:val="28"/>
        </w:rPr>
        <w:t xml:space="preserve"> </w:t>
      </w:r>
      <w:r>
        <w:rPr>
          <w:i/>
          <w:sz w:val="28"/>
        </w:rPr>
        <w:t>любителям</w:t>
      </w:r>
      <w:r>
        <w:rPr>
          <w:i/>
          <w:spacing w:val="-4"/>
          <w:sz w:val="28"/>
        </w:rPr>
        <w:t xml:space="preserve"> </w:t>
      </w:r>
      <w:r>
        <w:rPr>
          <w:i/>
          <w:sz w:val="28"/>
        </w:rPr>
        <w:t xml:space="preserve">баянно-акордеонної </w:t>
      </w:r>
      <w:r>
        <w:rPr>
          <w:i/>
          <w:spacing w:val="-2"/>
          <w:sz w:val="28"/>
        </w:rPr>
        <w:t>музики.</w:t>
      </w:r>
    </w:p>
    <w:p w14:paraId="62949B6B">
      <w:pPr>
        <w:jc w:val="both"/>
        <w:rPr>
          <w:b/>
          <w:i/>
          <w:iCs/>
          <w:sz w:val="28"/>
        </w:rPr>
      </w:pPr>
      <w:r>
        <w:rPr>
          <w:b/>
          <w:i/>
          <w:iCs/>
          <w:sz w:val="28"/>
        </w:rPr>
        <w:t>УДК</w:t>
      </w:r>
      <w:r>
        <w:rPr>
          <w:b/>
          <w:i/>
          <w:iCs/>
          <w:spacing w:val="2"/>
          <w:sz w:val="28"/>
        </w:rPr>
        <w:t xml:space="preserve"> </w:t>
      </w:r>
      <w:r>
        <w:rPr>
          <w:b/>
          <w:i/>
          <w:iCs/>
          <w:sz w:val="28"/>
        </w:rPr>
        <w:t>780.647.2’06:37.015.31</w:t>
      </w:r>
      <w:r>
        <w:rPr>
          <w:b/>
          <w:i/>
          <w:iCs/>
          <w:spacing w:val="-5"/>
          <w:sz w:val="28"/>
        </w:rPr>
        <w:t xml:space="preserve"> </w:t>
      </w:r>
      <w:r>
        <w:rPr>
          <w:b/>
          <w:i/>
          <w:iCs/>
          <w:sz w:val="28"/>
        </w:rPr>
        <w:t>(477)</w:t>
      </w:r>
      <w:r>
        <w:rPr>
          <w:b/>
          <w:i/>
          <w:iCs/>
          <w:spacing w:val="-2"/>
          <w:sz w:val="28"/>
        </w:rPr>
        <w:t xml:space="preserve"> (083.13)</w:t>
      </w:r>
    </w:p>
    <w:p w14:paraId="7A1B366D">
      <w:pPr>
        <w:pStyle w:val="13"/>
        <w:ind w:left="0"/>
        <w:rPr>
          <w:b/>
        </w:rPr>
      </w:pPr>
    </w:p>
    <w:p w14:paraId="0103FCA5">
      <w:pPr>
        <w:pStyle w:val="13"/>
        <w:ind w:left="0"/>
        <w:rPr>
          <w:b/>
        </w:rPr>
      </w:pPr>
    </w:p>
    <w:p w14:paraId="110001F6">
      <w:pPr>
        <w:pStyle w:val="13"/>
        <w:ind w:left="0" w:right="139"/>
        <w:jc w:val="right"/>
      </w:pPr>
      <w:r>
        <w:t>П’явка</w:t>
      </w:r>
      <w:r>
        <w:rPr>
          <w:spacing w:val="-3"/>
        </w:rPr>
        <w:t xml:space="preserve"> </w:t>
      </w:r>
      <w:r>
        <w:t>К.</w:t>
      </w:r>
      <w:r>
        <w:rPr>
          <w:spacing w:val="-2"/>
        </w:rPr>
        <w:t xml:space="preserve"> </w:t>
      </w:r>
      <w:r>
        <w:t>М.,</w:t>
      </w:r>
      <w:r>
        <w:rPr>
          <w:spacing w:val="-1"/>
        </w:rPr>
        <w:t xml:space="preserve"> </w:t>
      </w:r>
      <w:r>
        <w:t>Бовканюк</w:t>
      </w:r>
      <w:r>
        <w:rPr>
          <w:spacing w:val="1"/>
        </w:rPr>
        <w:t xml:space="preserve"> </w:t>
      </w:r>
      <w:r>
        <w:t>П.</w:t>
      </w:r>
      <w:r>
        <w:rPr>
          <w:spacing w:val="-2"/>
        </w:rPr>
        <w:t xml:space="preserve"> </w:t>
      </w:r>
      <w:r>
        <w:t>О.,</w:t>
      </w:r>
      <w:r>
        <w:rPr>
          <w:spacing w:val="-3"/>
        </w:rPr>
        <w:t xml:space="preserve"> </w:t>
      </w:r>
      <w:r>
        <w:t>Дудай</w:t>
      </w:r>
      <w:r>
        <w:rPr>
          <w:spacing w:val="-2"/>
        </w:rPr>
        <w:t xml:space="preserve"> </w:t>
      </w:r>
      <w:r>
        <w:t>М.,</w:t>
      </w:r>
      <w:r>
        <w:rPr>
          <w:spacing w:val="-2"/>
        </w:rPr>
        <w:t xml:space="preserve"> </w:t>
      </w:r>
      <w:r>
        <w:rPr>
          <w:spacing w:val="-4"/>
        </w:rPr>
        <w:t>2026</w:t>
      </w:r>
    </w:p>
    <w:p w14:paraId="485800CD">
      <w:pPr>
        <w:pStyle w:val="13"/>
        <w:spacing w:before="183"/>
        <w:ind w:left="0" w:right="134"/>
        <w:jc w:val="right"/>
      </w:pPr>
      <w:r>
        <w:t>Луцький</w:t>
      </w:r>
      <w:r>
        <w:rPr>
          <w:spacing w:val="-7"/>
        </w:rPr>
        <w:t xml:space="preserve"> </w:t>
      </w:r>
      <w:r>
        <w:t>педагогічний</w:t>
      </w:r>
      <w:r>
        <w:rPr>
          <w:spacing w:val="-4"/>
        </w:rPr>
        <w:t xml:space="preserve"> </w:t>
      </w:r>
      <w:r>
        <w:t>інститут,</w:t>
      </w:r>
      <w:r>
        <w:rPr>
          <w:spacing w:val="-3"/>
        </w:rPr>
        <w:t xml:space="preserve"> </w:t>
      </w:r>
      <w:r>
        <w:rPr>
          <w:spacing w:val="-4"/>
        </w:rPr>
        <w:t>2026</w:t>
      </w:r>
    </w:p>
    <w:p w14:paraId="732393EB">
      <w:pPr>
        <w:pStyle w:val="13"/>
        <w:jc w:val="right"/>
        <w:sectPr>
          <w:pgSz w:w="11910" w:h="16840"/>
          <w:pgMar w:top="780" w:right="708" w:bottom="280" w:left="1275" w:header="708" w:footer="708" w:gutter="0"/>
          <w:cols w:space="720" w:num="1"/>
        </w:sectPr>
      </w:pPr>
    </w:p>
    <w:p w14:paraId="36EEA5FE">
      <w:pPr>
        <w:spacing w:line="360" w:lineRule="auto"/>
        <w:jc w:val="center"/>
        <w:rPr>
          <w:b/>
          <w:sz w:val="28"/>
        </w:rPr>
      </w:pPr>
      <w:r>
        <w:rPr>
          <w:b/>
          <w:spacing w:val="-2"/>
          <w:sz w:val="28"/>
        </w:rPr>
        <w:t>ЗМІСТ</w:t>
      </w:r>
    </w:p>
    <w:p w14:paraId="7C62D26B">
      <w:pPr>
        <w:pStyle w:val="13"/>
        <w:spacing w:line="360" w:lineRule="auto"/>
        <w:ind w:left="0"/>
        <w:jc w:val="left"/>
      </w:pPr>
      <w:r>
        <w:rPr>
          <w:spacing w:val="-2"/>
        </w:rPr>
        <w:t>ВСТУП……………………………………………………………………………….4</w:t>
      </w:r>
    </w:p>
    <w:p w14:paraId="762F4835">
      <w:pPr>
        <w:pStyle w:val="13"/>
        <w:spacing w:line="360" w:lineRule="auto"/>
        <w:ind w:left="0"/>
        <w:jc w:val="left"/>
      </w:pPr>
      <w:r>
        <w:t>РОЗДІЛ</w:t>
      </w:r>
      <w:r>
        <w:rPr>
          <w:spacing w:val="-7"/>
        </w:rPr>
        <w:t xml:space="preserve"> </w:t>
      </w:r>
      <w:r>
        <w:t>1.</w:t>
      </w:r>
      <w:r>
        <w:rPr>
          <w:spacing w:val="-6"/>
        </w:rPr>
        <w:t xml:space="preserve"> АКОМПАНЕМЕНТ: </w:t>
      </w:r>
      <w:r>
        <w:t>ІСТОРИЧНІ ТА ТЕОРЕТИКО-МЕТОДИЧНІ АСПЕКТИ …………………………………………………………………………..7</w:t>
      </w:r>
    </w:p>
    <w:p w14:paraId="0AB75AC9">
      <w:pPr>
        <w:pStyle w:val="33"/>
        <w:numPr>
          <w:ilvl w:val="1"/>
          <w:numId w:val="1"/>
        </w:numPr>
        <w:tabs>
          <w:tab w:val="left" w:pos="560"/>
          <w:tab w:val="left" w:pos="851"/>
        </w:tabs>
        <w:spacing w:line="360" w:lineRule="auto"/>
        <w:ind w:left="0" w:hanging="781"/>
        <w:contextualSpacing w:val="0"/>
        <w:jc w:val="left"/>
        <w:rPr>
          <w:sz w:val="28"/>
        </w:rPr>
      </w:pPr>
      <w:r>
        <w:rPr>
          <w:sz w:val="28"/>
        </w:rPr>
        <w:t>Історичні витоки акомпанементу…………………………………………………..7</w:t>
      </w:r>
    </w:p>
    <w:p w14:paraId="75A29375">
      <w:pPr>
        <w:pStyle w:val="33"/>
        <w:numPr>
          <w:ilvl w:val="1"/>
          <w:numId w:val="1"/>
        </w:numPr>
        <w:tabs>
          <w:tab w:val="left" w:pos="560"/>
          <w:tab w:val="left" w:pos="851"/>
        </w:tabs>
        <w:spacing w:line="360" w:lineRule="auto"/>
        <w:ind w:left="0" w:hanging="781"/>
        <w:contextualSpacing w:val="0"/>
        <w:jc w:val="left"/>
        <w:rPr>
          <w:sz w:val="28"/>
        </w:rPr>
      </w:pPr>
      <w:r>
        <w:rPr>
          <w:sz w:val="28"/>
        </w:rPr>
        <w:t>Теоретико - методичні основи підготовки студента з ОК «Акомпанемент»…....9</w:t>
      </w:r>
    </w:p>
    <w:p w14:paraId="7036963B">
      <w:pPr>
        <w:pStyle w:val="13"/>
        <w:spacing w:line="360" w:lineRule="auto"/>
        <w:ind w:left="0"/>
        <w:jc w:val="left"/>
      </w:pPr>
      <w:r>
        <w:t>РОЗДІЛ</w:t>
      </w:r>
      <w:r>
        <w:rPr>
          <w:spacing w:val="-9"/>
        </w:rPr>
        <w:t xml:space="preserve"> </w:t>
      </w:r>
      <w:r>
        <w:t>2.</w:t>
      </w:r>
      <w:r>
        <w:rPr>
          <w:spacing w:val="-8"/>
        </w:rPr>
        <w:t xml:space="preserve"> </w:t>
      </w:r>
      <w:r>
        <w:t>ІНТЕРПРЕТАЦІЙНЕ МИСЛЕННЯ СТУДЕНТА ЯК ЧИННИК РОЗВИТКУ НАВИЧОК АКОМПАНЕМЕНТУ…………………………………..22</w:t>
      </w:r>
    </w:p>
    <w:p w14:paraId="7292EF3E">
      <w:pPr>
        <w:pStyle w:val="13"/>
        <w:numPr>
          <w:ilvl w:val="1"/>
          <w:numId w:val="2"/>
        </w:numPr>
        <w:spacing w:line="360" w:lineRule="auto"/>
        <w:jc w:val="left"/>
      </w:pPr>
      <w:r>
        <w:t>Компетентнісні засади формування навичок акомпанементу…………………22</w:t>
      </w:r>
    </w:p>
    <w:p w14:paraId="340CCF8A">
      <w:pPr>
        <w:pStyle w:val="13"/>
        <w:numPr>
          <w:ilvl w:val="1"/>
          <w:numId w:val="2"/>
        </w:numPr>
        <w:spacing w:line="360" w:lineRule="auto"/>
        <w:jc w:val="left"/>
      </w:pPr>
      <w:r>
        <w:t>Суть, функції інтерпретаційного мислення……………………………………..28</w:t>
      </w:r>
    </w:p>
    <w:p w14:paraId="2AD25ED3">
      <w:pPr>
        <w:pStyle w:val="13"/>
        <w:spacing w:line="360" w:lineRule="auto"/>
        <w:ind w:left="-350"/>
        <w:jc w:val="left"/>
      </w:pPr>
      <w:r>
        <w:t xml:space="preserve">      ВИСНОВКИ………………………………………………………………………..35</w:t>
      </w:r>
    </w:p>
    <w:p w14:paraId="6A82B6A0">
      <w:pPr>
        <w:pStyle w:val="13"/>
        <w:spacing w:line="360" w:lineRule="auto"/>
        <w:ind w:left="0"/>
      </w:pPr>
      <w:r>
        <w:rPr>
          <w:spacing w:val="-2"/>
        </w:rPr>
        <w:t xml:space="preserve"> </w:t>
      </w:r>
      <w:r>
        <w:t>СПИСОК</w:t>
      </w:r>
      <w:r>
        <w:rPr>
          <w:spacing w:val="-16"/>
        </w:rPr>
        <w:t xml:space="preserve"> </w:t>
      </w:r>
      <w:r>
        <w:t>ВИКОРИСТАНИХ</w:t>
      </w:r>
      <w:r>
        <w:rPr>
          <w:spacing w:val="-18"/>
        </w:rPr>
        <w:t xml:space="preserve"> </w:t>
      </w:r>
      <w:r>
        <w:t xml:space="preserve">ДЖЕРЕЛ………………………………………….36     </w:t>
      </w:r>
    </w:p>
    <w:p w14:paraId="33A4FBA1"/>
    <w:p w14:paraId="0CECF1A9"/>
    <w:p w14:paraId="188C2D4F"/>
    <w:p w14:paraId="6ECA7B1E"/>
    <w:p w14:paraId="48AAA635"/>
    <w:p w14:paraId="6E69C6F2"/>
    <w:p w14:paraId="4C7AAF8B"/>
    <w:p w14:paraId="24AAE932"/>
    <w:p w14:paraId="41D44DC8"/>
    <w:p w14:paraId="35498E77"/>
    <w:p w14:paraId="164A7D4E"/>
    <w:p w14:paraId="55288618"/>
    <w:p w14:paraId="234B19AD"/>
    <w:p w14:paraId="0291FFB9"/>
    <w:p w14:paraId="0A1E2318"/>
    <w:p w14:paraId="29F384E6"/>
    <w:p w14:paraId="32640E9F"/>
    <w:p w14:paraId="45C56DC3"/>
    <w:p w14:paraId="137D508F"/>
    <w:p w14:paraId="0BD3D222"/>
    <w:p w14:paraId="6BFD1042"/>
    <w:p w14:paraId="6348C24A"/>
    <w:p w14:paraId="6B4D9BEF"/>
    <w:p w14:paraId="6AB4C3B8"/>
    <w:p w14:paraId="35AD951D"/>
    <w:p w14:paraId="722E9CC8"/>
    <w:p w14:paraId="4C0B585D"/>
    <w:p w14:paraId="2BE08564"/>
    <w:p w14:paraId="03205452"/>
    <w:p w14:paraId="36CFF29D">
      <w:pPr>
        <w:spacing w:line="360" w:lineRule="auto"/>
        <w:jc w:val="center"/>
        <w:rPr>
          <w:sz w:val="28"/>
          <w:szCs w:val="28"/>
        </w:rPr>
      </w:pPr>
    </w:p>
    <w:p w14:paraId="711E5451">
      <w:pPr>
        <w:spacing w:line="360" w:lineRule="auto"/>
        <w:jc w:val="center"/>
        <w:rPr>
          <w:sz w:val="28"/>
          <w:szCs w:val="28"/>
        </w:rPr>
      </w:pPr>
    </w:p>
    <w:p w14:paraId="0D30358D">
      <w:pPr>
        <w:spacing w:line="360" w:lineRule="auto"/>
        <w:jc w:val="center"/>
        <w:rPr>
          <w:sz w:val="28"/>
          <w:szCs w:val="28"/>
        </w:rPr>
      </w:pPr>
    </w:p>
    <w:p w14:paraId="603FF361">
      <w:pPr>
        <w:spacing w:line="360" w:lineRule="auto"/>
        <w:jc w:val="center"/>
        <w:rPr>
          <w:sz w:val="28"/>
          <w:szCs w:val="28"/>
        </w:rPr>
      </w:pPr>
      <w:r>
        <w:rPr>
          <w:sz w:val="28"/>
          <w:szCs w:val="28"/>
        </w:rPr>
        <w:t>ВСТУП</w:t>
      </w:r>
    </w:p>
    <w:p w14:paraId="1F311AD0">
      <w:pPr>
        <w:spacing w:line="360" w:lineRule="auto"/>
        <w:jc w:val="both"/>
        <w:rPr>
          <w:sz w:val="28"/>
          <w:szCs w:val="28"/>
        </w:rPr>
      </w:pPr>
    </w:p>
    <w:p w14:paraId="24A67BD5">
      <w:pPr>
        <w:spacing w:line="360" w:lineRule="auto"/>
        <w:ind w:firstLine="708"/>
        <w:jc w:val="both"/>
      </w:pPr>
      <w:r>
        <w:rPr>
          <w:sz w:val="28"/>
          <w:szCs w:val="28"/>
        </w:rPr>
        <w:t>Підготовка музиканта активної виконавської діяльності є однією з найскладніших проблем у сфері музичної педагогіки. Через свою специфіку мистецтво акомпанементу виступає спільною фундаментальною основою для всіх виконавських напрямів. Акомпанемент необхідний у найрізноманітніших сферах: під час занять з усіх виконавських спеціальностей, на концертній сцені, у хорових колективах, на уроках хореографії, а також у викладацькій діяльності. Без професійного концертмейстера чи акомпаніатора не обходяться ані музичні й загальноосвітні школи, ані мистецькі та творчі дитячі центри, ані музичні й педагогічні навчальні заклади</w:t>
      </w:r>
      <w:r>
        <w:t>.</w:t>
      </w:r>
    </w:p>
    <w:p w14:paraId="2B1A46BF">
      <w:pPr>
        <w:spacing w:line="360" w:lineRule="auto"/>
        <w:ind w:firstLine="708"/>
        <w:jc w:val="both"/>
        <w:rPr>
          <w:sz w:val="28"/>
          <w:szCs w:val="28"/>
        </w:rPr>
      </w:pPr>
      <w:r>
        <w:rPr>
          <w:sz w:val="28"/>
          <w:szCs w:val="28"/>
        </w:rPr>
        <w:t>Головною метою викладача у процесі підготовки майбутніх учителів музичного мистецтва   є розвиток умінь і навичок, необхідних для професійної діяльності в умовах загальноосвітньої школи. Саме це визначає специфіку дисципліни «Акомпанемент» у закладах вищої педагогічно-мистецької освіти.</w:t>
      </w:r>
    </w:p>
    <w:p w14:paraId="19CEB49A">
      <w:pPr>
        <w:spacing w:line="360" w:lineRule="auto"/>
        <w:ind w:firstLine="708"/>
        <w:jc w:val="both"/>
        <w:rPr>
          <w:sz w:val="28"/>
          <w:szCs w:val="28"/>
        </w:rPr>
      </w:pPr>
      <w:r>
        <w:rPr>
          <w:sz w:val="28"/>
          <w:szCs w:val="28"/>
        </w:rPr>
        <w:t>Опрацювання ансамблевого репертуару є вагомим чинником професійного зростання майбутнього вчителя музичного мистецтва та збагачення його музичного тезаурусу. Результативність освітнього процесу забезпечується продуманою системою занять і логічною структурою навчального матеріалу. Вона спирається на принципи інтеграції різних видів діяльності та спрямована на індивідуальний розвиток особистісних і фахових якостей студентів.</w:t>
      </w:r>
    </w:p>
    <w:p w14:paraId="701D732F">
      <w:pPr>
        <w:spacing w:line="360" w:lineRule="auto"/>
        <w:ind w:firstLine="708"/>
        <w:jc w:val="both"/>
        <w:rPr>
          <w:sz w:val="28"/>
          <w:szCs w:val="28"/>
        </w:rPr>
      </w:pPr>
      <w:r>
        <w:rPr>
          <w:sz w:val="28"/>
          <w:szCs w:val="28"/>
        </w:rPr>
        <w:t>Практичний досвід свідчить, що зростання рівня фахової підготовки вчителів музичного мистецтва безпосередньо залежить від удосконалення навчально-виховного процесу в концертмейстерських класах. Адже структура цього навчання фактично відтворює всі основні напрями й аспекти щоденної професійної діяльності шкільного вчителя музики.</w:t>
      </w:r>
    </w:p>
    <w:p w14:paraId="34D8D5B9">
      <w:pPr>
        <w:spacing w:line="360" w:lineRule="auto"/>
        <w:ind w:firstLine="708"/>
        <w:jc w:val="both"/>
        <w:rPr>
          <w:sz w:val="28"/>
          <w:szCs w:val="28"/>
        </w:rPr>
      </w:pPr>
      <w:r>
        <w:rPr>
          <w:sz w:val="28"/>
          <w:szCs w:val="28"/>
        </w:rPr>
        <w:t>У зв’язку з цим постає потреба підвищити якість викладання цієї дисципліни, посилити інтерес до неї серед студентів, розвивати їхню здатність до самовдосконалення та творчої самореалізації. Важливо також формувати позитивну мотивацію до майбутньої професійної діяльності, застосовуючи найбільш ефективні форми й методи роботи в процесі вивчення ОК «Акопанемент». Для того, щоб вміти добре акомпанувати, потрібно досконало володіти інструментом.</w:t>
      </w:r>
    </w:p>
    <w:p w14:paraId="3C8B0796">
      <w:pPr>
        <w:spacing w:line="360" w:lineRule="auto"/>
        <w:ind w:firstLine="708"/>
        <w:jc w:val="both"/>
        <w:rPr>
          <w:sz w:val="28"/>
          <w:szCs w:val="28"/>
        </w:rPr>
      </w:pPr>
      <w:r>
        <w:rPr>
          <w:sz w:val="28"/>
          <w:szCs w:val="28"/>
        </w:rPr>
        <w:t>Універсальний характер професійної підготовки майбутніх фахівців передбачає оволодіння цілісним комплексом теоретичних і практичних компонентів, зокрема:</w:t>
      </w:r>
    </w:p>
    <w:p w14:paraId="3CAEE1CE">
      <w:pPr>
        <w:numPr>
          <w:ilvl w:val="0"/>
          <w:numId w:val="3"/>
        </w:numPr>
        <w:spacing w:line="360" w:lineRule="auto"/>
        <w:jc w:val="both"/>
        <w:rPr>
          <w:sz w:val="28"/>
          <w:szCs w:val="28"/>
        </w:rPr>
      </w:pPr>
      <w:r>
        <w:rPr>
          <w:sz w:val="28"/>
          <w:szCs w:val="28"/>
        </w:rPr>
        <w:t>Знання основ теорії та методики концертмейстерської роботи;</w:t>
      </w:r>
    </w:p>
    <w:p w14:paraId="1C196D49">
      <w:pPr>
        <w:numPr>
          <w:ilvl w:val="0"/>
          <w:numId w:val="3"/>
        </w:numPr>
        <w:spacing w:line="360" w:lineRule="auto"/>
        <w:jc w:val="both"/>
        <w:rPr>
          <w:sz w:val="28"/>
          <w:szCs w:val="28"/>
        </w:rPr>
      </w:pPr>
      <w:r>
        <w:rPr>
          <w:sz w:val="28"/>
          <w:szCs w:val="28"/>
        </w:rPr>
        <w:t>Опанування шкільного пісенного репертуару, а також вокальних, оперних та інструментальних творів;</w:t>
      </w:r>
    </w:p>
    <w:p w14:paraId="16824E02">
      <w:pPr>
        <w:numPr>
          <w:ilvl w:val="0"/>
          <w:numId w:val="3"/>
        </w:numPr>
        <w:spacing w:line="360" w:lineRule="auto"/>
        <w:jc w:val="both"/>
        <w:rPr>
          <w:sz w:val="28"/>
          <w:szCs w:val="28"/>
        </w:rPr>
      </w:pPr>
      <w:r>
        <w:rPr>
          <w:sz w:val="28"/>
          <w:szCs w:val="28"/>
        </w:rPr>
        <w:t>Уміння здійснювати акомпанемент солістам (учням різних вікових категорій), шкільним хорам і ансамблям;</w:t>
      </w:r>
    </w:p>
    <w:p w14:paraId="1FF756F4">
      <w:pPr>
        <w:numPr>
          <w:ilvl w:val="0"/>
          <w:numId w:val="3"/>
        </w:numPr>
        <w:spacing w:line="360" w:lineRule="auto"/>
        <w:jc w:val="both"/>
        <w:rPr>
          <w:sz w:val="28"/>
          <w:szCs w:val="28"/>
        </w:rPr>
      </w:pPr>
      <w:r>
        <w:rPr>
          <w:sz w:val="28"/>
          <w:szCs w:val="28"/>
        </w:rPr>
        <w:t>Здатність транспонувати акомпанемент у необхідну тональність;</w:t>
      </w:r>
    </w:p>
    <w:p w14:paraId="6ECF9944">
      <w:pPr>
        <w:numPr>
          <w:ilvl w:val="0"/>
          <w:numId w:val="3"/>
        </w:numPr>
        <w:spacing w:line="360" w:lineRule="auto"/>
        <w:jc w:val="both"/>
        <w:rPr>
          <w:sz w:val="28"/>
          <w:szCs w:val="28"/>
        </w:rPr>
      </w:pPr>
      <w:r>
        <w:rPr>
          <w:sz w:val="28"/>
          <w:szCs w:val="28"/>
        </w:rPr>
        <w:t>Навички швидкого й якісного читання з листа та супроводу;</w:t>
      </w:r>
    </w:p>
    <w:p w14:paraId="2D37C29C">
      <w:pPr>
        <w:numPr>
          <w:ilvl w:val="0"/>
          <w:numId w:val="3"/>
        </w:numPr>
        <w:spacing w:line="360" w:lineRule="auto"/>
        <w:jc w:val="both"/>
        <w:rPr>
          <w:sz w:val="28"/>
          <w:szCs w:val="28"/>
        </w:rPr>
      </w:pPr>
      <w:r>
        <w:rPr>
          <w:sz w:val="28"/>
          <w:szCs w:val="28"/>
        </w:rPr>
        <w:t>Уміння підбирати на слух мелодію та створювати до неї акомпанемент.</w:t>
      </w:r>
    </w:p>
    <w:p w14:paraId="011E7637">
      <w:pPr>
        <w:pStyle w:val="16"/>
        <w:spacing w:before="0" w:beforeAutospacing="0" w:after="0" w:afterAutospacing="0" w:line="360" w:lineRule="auto"/>
        <w:ind w:firstLine="360"/>
        <w:jc w:val="both"/>
        <w:rPr>
          <w:sz w:val="28"/>
          <w:szCs w:val="28"/>
        </w:rPr>
      </w:pPr>
      <w:r>
        <w:rPr>
          <w:sz w:val="28"/>
          <w:szCs w:val="28"/>
        </w:rPr>
        <w:t>Варто підкреслити, що курс «Акомпанемент» посідає провідне місце серед фахових дисциплін  педагогічних закладів вищої освіти, які здійснюють підготовку майбутніх учителів музичного мистецтва. Ця навчальна дисципліна відображає не лише педагогічну, а насамперед акомпаніаторську спрямованість формування та розвитку музично-творчих умінь. Її специфіка полягає в органічному поєднанні різних видів музично-виконавської діяльності. Опановування курсу у вищій школі передбачає актуалізацію й інтеграцію професійних знань, а також комплексний розвиток спеціальних практичних умінь і навичок студентів, необхідних для вдосконалення їхньої музично-педагогічної</w:t>
      </w:r>
      <w:r>
        <w:t xml:space="preserve"> </w:t>
      </w:r>
      <w:r>
        <w:rPr>
          <w:sz w:val="28"/>
          <w:szCs w:val="28"/>
        </w:rPr>
        <w:t>майстерності.</w:t>
      </w:r>
    </w:p>
    <w:p w14:paraId="1698919E">
      <w:pPr>
        <w:pStyle w:val="16"/>
        <w:spacing w:before="0" w:beforeAutospacing="0" w:after="0" w:afterAutospacing="0" w:line="360" w:lineRule="auto"/>
        <w:ind w:firstLine="360"/>
        <w:jc w:val="both"/>
        <w:rPr>
          <w:sz w:val="28"/>
          <w:szCs w:val="28"/>
        </w:rPr>
      </w:pPr>
      <w:r>
        <w:rPr>
          <w:sz w:val="28"/>
          <w:szCs w:val="28"/>
        </w:rPr>
        <w:t>Впевнене володіння інструментом, уміння читати ноти з листа, транспонувати, добирати й гармонізувати музичний матеріал на слух, а також розвинене відчуття ансамблю становлять підґрунтя виконавської діяльності.</w:t>
      </w:r>
    </w:p>
    <w:p w14:paraId="761717C3">
      <w:pPr>
        <w:pStyle w:val="16"/>
        <w:spacing w:before="0" w:beforeAutospacing="0" w:after="0" w:afterAutospacing="0" w:line="360" w:lineRule="auto"/>
        <w:ind w:firstLine="360"/>
        <w:jc w:val="both"/>
        <w:rPr>
          <w:sz w:val="28"/>
          <w:szCs w:val="28"/>
        </w:rPr>
      </w:pPr>
      <w:r>
        <w:rPr>
          <w:sz w:val="28"/>
          <w:szCs w:val="28"/>
        </w:rPr>
        <w:t>Таке різноманіття професійних завдань зумовлює необхідність комплексного підходу до інструментально-ансамблевої підготовки майбутнього вчителя музичного мистецтва та визначає її структуру, що охоплює чотири взаємопов’язані компоненти:</w:t>
      </w:r>
    </w:p>
    <w:p w14:paraId="044A9621">
      <w:pPr>
        <w:pStyle w:val="16"/>
        <w:spacing w:before="0" w:beforeAutospacing="0" w:after="0" w:afterAutospacing="0" w:line="360" w:lineRule="auto"/>
        <w:ind w:firstLine="360"/>
        <w:jc w:val="both"/>
        <w:rPr>
          <w:sz w:val="28"/>
          <w:szCs w:val="28"/>
        </w:rPr>
      </w:pPr>
      <w:r>
        <w:rPr>
          <w:sz w:val="28"/>
          <w:szCs w:val="28"/>
        </w:rPr>
        <w:t>а)  теоретичний — реалізується через індивідуальні плани й програми роботи зі студентами;</w:t>
      </w:r>
    </w:p>
    <w:p w14:paraId="0A2795BA">
      <w:pPr>
        <w:pStyle w:val="16"/>
        <w:spacing w:before="0" w:beforeAutospacing="0" w:after="0" w:afterAutospacing="0" w:line="360" w:lineRule="auto"/>
        <w:ind w:firstLine="360"/>
        <w:jc w:val="both"/>
        <w:rPr>
          <w:sz w:val="28"/>
          <w:szCs w:val="28"/>
        </w:rPr>
      </w:pPr>
      <w:r>
        <w:rPr>
          <w:sz w:val="28"/>
          <w:szCs w:val="28"/>
        </w:rPr>
        <w:t>б) практико-методичний — передбачає сформованість спеціальних концертмейстерських умінь і навичок;</w:t>
      </w:r>
    </w:p>
    <w:p w14:paraId="6EF78AF9">
      <w:pPr>
        <w:pStyle w:val="16"/>
        <w:spacing w:before="0" w:beforeAutospacing="0" w:after="0" w:afterAutospacing="0" w:line="360" w:lineRule="auto"/>
        <w:ind w:firstLine="360"/>
        <w:jc w:val="both"/>
        <w:rPr>
          <w:sz w:val="28"/>
          <w:szCs w:val="28"/>
        </w:rPr>
      </w:pPr>
      <w:r>
        <w:rPr>
          <w:sz w:val="28"/>
          <w:szCs w:val="28"/>
        </w:rPr>
        <w:t>в) психологічний — відображає особливості сприймання й емоційного переживання багатоголосного ансамблевого звучання;</w:t>
      </w:r>
      <w:r>
        <w:rPr>
          <w:sz w:val="28"/>
          <w:szCs w:val="28"/>
        </w:rPr>
        <w:br w:type="textWrapping"/>
      </w:r>
      <w:r>
        <w:rPr>
          <w:sz w:val="28"/>
          <w:szCs w:val="28"/>
        </w:rPr>
        <w:t>г</w:t>
      </w:r>
      <w:r>
        <w:rPr>
          <w:b/>
          <w:bCs/>
          <w:sz w:val="28"/>
          <w:szCs w:val="28"/>
        </w:rPr>
        <w:t xml:space="preserve">) </w:t>
      </w:r>
      <w:r>
        <w:rPr>
          <w:sz w:val="28"/>
          <w:szCs w:val="28"/>
        </w:rPr>
        <w:t>компетентнісний — спрямований на формування спеціалізованих професійних компетентностей майбутнього педагога-музиканта.</w:t>
      </w:r>
    </w:p>
    <w:p w14:paraId="59C4048C">
      <w:pPr>
        <w:pStyle w:val="16"/>
        <w:spacing w:before="0" w:beforeAutospacing="0" w:after="0" w:afterAutospacing="0" w:line="360" w:lineRule="auto"/>
        <w:ind w:firstLine="360"/>
        <w:jc w:val="both"/>
        <w:rPr>
          <w:sz w:val="28"/>
          <w:szCs w:val="28"/>
        </w:rPr>
      </w:pPr>
    </w:p>
    <w:p w14:paraId="6C998564">
      <w:pPr>
        <w:spacing w:line="360" w:lineRule="auto"/>
        <w:jc w:val="both"/>
        <w:rPr>
          <w:sz w:val="28"/>
          <w:szCs w:val="28"/>
        </w:rPr>
      </w:pPr>
    </w:p>
    <w:p w14:paraId="6D0AC80F">
      <w:pPr>
        <w:spacing w:line="360" w:lineRule="auto"/>
        <w:ind w:firstLine="708"/>
        <w:jc w:val="both"/>
        <w:rPr>
          <w:sz w:val="28"/>
          <w:szCs w:val="28"/>
        </w:rPr>
      </w:pPr>
    </w:p>
    <w:p w14:paraId="0B7AD897">
      <w:pPr>
        <w:spacing w:line="360" w:lineRule="auto"/>
        <w:ind w:firstLine="708"/>
        <w:jc w:val="both"/>
        <w:rPr>
          <w:sz w:val="28"/>
          <w:szCs w:val="28"/>
        </w:rPr>
      </w:pPr>
    </w:p>
    <w:p w14:paraId="2A18D099">
      <w:pPr>
        <w:spacing w:line="360" w:lineRule="auto"/>
        <w:ind w:firstLine="708"/>
        <w:jc w:val="both"/>
      </w:pPr>
    </w:p>
    <w:p w14:paraId="33AF9C8A">
      <w:pPr>
        <w:spacing w:line="360" w:lineRule="auto"/>
        <w:ind w:firstLine="708"/>
        <w:jc w:val="both"/>
      </w:pPr>
    </w:p>
    <w:p w14:paraId="0FA111A5"/>
    <w:p w14:paraId="661E8300"/>
    <w:p w14:paraId="4A4AB7C6"/>
    <w:p w14:paraId="50A95108"/>
    <w:p w14:paraId="48D2312E"/>
    <w:p w14:paraId="4B04E2E4"/>
    <w:p w14:paraId="188A74E1"/>
    <w:p w14:paraId="671603AF"/>
    <w:p w14:paraId="377F7E0E"/>
    <w:p w14:paraId="5906D7AB"/>
    <w:p w14:paraId="53DD18FB"/>
    <w:p w14:paraId="7681FDA8"/>
    <w:p w14:paraId="69A8CB79"/>
    <w:p w14:paraId="19AFD7C8"/>
    <w:p w14:paraId="3546F0A1"/>
    <w:p w14:paraId="34B55629"/>
    <w:p w14:paraId="2CD8EA0B"/>
    <w:p w14:paraId="053A98FD"/>
    <w:p w14:paraId="47506E41"/>
    <w:p w14:paraId="3E86A7E6"/>
    <w:p w14:paraId="1ACC8693"/>
    <w:p w14:paraId="22C007D8"/>
    <w:p w14:paraId="72403EFF"/>
    <w:p w14:paraId="7A16A074"/>
    <w:p w14:paraId="6E41C55D"/>
    <w:p w14:paraId="0B991D8B"/>
    <w:p w14:paraId="3ADC9D2E"/>
    <w:p w14:paraId="1740D950">
      <w:pPr>
        <w:spacing w:line="360" w:lineRule="auto"/>
      </w:pPr>
    </w:p>
    <w:p w14:paraId="2AB9DE5F">
      <w:pPr>
        <w:spacing w:line="360" w:lineRule="auto"/>
        <w:jc w:val="center"/>
        <w:rPr>
          <w:sz w:val="28"/>
          <w:szCs w:val="28"/>
        </w:rPr>
      </w:pPr>
      <w:r>
        <w:rPr>
          <w:sz w:val="28"/>
          <w:szCs w:val="28"/>
        </w:rPr>
        <w:t>РОЗДІЛ</w:t>
      </w:r>
      <w:r>
        <w:rPr>
          <w:spacing w:val="-7"/>
          <w:sz w:val="28"/>
          <w:szCs w:val="28"/>
        </w:rPr>
        <w:t xml:space="preserve"> </w:t>
      </w:r>
      <w:r>
        <w:rPr>
          <w:sz w:val="28"/>
          <w:szCs w:val="28"/>
        </w:rPr>
        <w:t>1.</w:t>
      </w:r>
      <w:r>
        <w:rPr>
          <w:spacing w:val="-6"/>
          <w:sz w:val="28"/>
          <w:szCs w:val="28"/>
        </w:rPr>
        <w:t xml:space="preserve"> АКОМПАНЕМЕНТ: </w:t>
      </w:r>
      <w:r>
        <w:rPr>
          <w:sz w:val="28"/>
          <w:szCs w:val="28"/>
        </w:rPr>
        <w:t>ІСТОРИЧНІ ТА ТЕОРЕТИКО-МЕТОДИЧНІ АСПЕКТИ</w:t>
      </w:r>
    </w:p>
    <w:p w14:paraId="637EBE4C">
      <w:pPr>
        <w:spacing w:line="360" w:lineRule="auto"/>
        <w:jc w:val="center"/>
        <w:rPr>
          <w:sz w:val="28"/>
          <w:szCs w:val="28"/>
        </w:rPr>
      </w:pPr>
    </w:p>
    <w:p w14:paraId="02990853">
      <w:pPr>
        <w:pStyle w:val="33"/>
        <w:numPr>
          <w:ilvl w:val="1"/>
          <w:numId w:val="4"/>
        </w:numPr>
        <w:spacing w:line="360" w:lineRule="auto"/>
        <w:ind w:left="0"/>
        <w:jc w:val="both"/>
        <w:rPr>
          <w:sz w:val="28"/>
          <w:szCs w:val="28"/>
        </w:rPr>
      </w:pPr>
      <w:r>
        <w:rPr>
          <w:sz w:val="28"/>
        </w:rPr>
        <w:t>Історичні витоки акомпанементу</w:t>
      </w:r>
    </w:p>
    <w:p w14:paraId="7763A015">
      <w:pPr>
        <w:pStyle w:val="33"/>
        <w:spacing w:line="360" w:lineRule="auto"/>
        <w:ind w:left="0"/>
        <w:jc w:val="both"/>
        <w:rPr>
          <w:sz w:val="28"/>
          <w:szCs w:val="28"/>
        </w:rPr>
      </w:pPr>
    </w:p>
    <w:p w14:paraId="7EF4EC47">
      <w:pPr>
        <w:pStyle w:val="16"/>
        <w:spacing w:before="0" w:beforeAutospacing="0" w:after="0" w:afterAutospacing="0" w:line="360" w:lineRule="auto"/>
        <w:ind w:firstLine="708"/>
        <w:jc w:val="both"/>
        <w:rPr>
          <w:sz w:val="28"/>
          <w:szCs w:val="28"/>
        </w:rPr>
      </w:pPr>
      <w:r>
        <w:rPr>
          <w:sz w:val="28"/>
          <w:szCs w:val="28"/>
        </w:rPr>
        <w:t xml:space="preserve">Мистецтво інструментального супроводу бере свій початок у глибокій давнині, коли ритмічні удари слугували підтримкою ритуальних танців і пісень первісних народів. Дослідники вважають, що витоки становлення й розвитку акомпанементу пов’язані насамперед із танцювальним мистецтвом Так, уже в Стародавньому Китаї (VIII ст. до н.е.) танець </w:t>
      </w:r>
      <w:r>
        <w:rPr>
          <w:rStyle w:val="17"/>
          <w:rFonts w:eastAsiaTheme="majorEastAsia"/>
          <w:sz w:val="28"/>
          <w:szCs w:val="28"/>
        </w:rPr>
        <w:t>«</w:t>
      </w:r>
      <w:r>
        <w:rPr>
          <w:rStyle w:val="17"/>
          <w:rFonts w:eastAsiaTheme="majorEastAsia"/>
          <w:b w:val="0"/>
          <w:bCs w:val="0"/>
          <w:sz w:val="28"/>
          <w:szCs w:val="28"/>
        </w:rPr>
        <w:t>у</w:t>
      </w:r>
      <w:r>
        <w:rPr>
          <w:rStyle w:val="17"/>
          <w:rFonts w:eastAsiaTheme="majorEastAsia"/>
          <w:sz w:val="28"/>
          <w:szCs w:val="28"/>
        </w:rPr>
        <w:t>»</w:t>
      </w:r>
      <w:r>
        <w:rPr>
          <w:sz w:val="28"/>
          <w:szCs w:val="28"/>
        </w:rPr>
        <w:t xml:space="preserve"> не існував без музичного супроводу — </w:t>
      </w:r>
      <w:r>
        <w:rPr>
          <w:rStyle w:val="17"/>
          <w:rFonts w:eastAsiaTheme="majorEastAsia"/>
          <w:sz w:val="28"/>
          <w:szCs w:val="28"/>
        </w:rPr>
        <w:t>«</w:t>
      </w:r>
      <w:r>
        <w:rPr>
          <w:rStyle w:val="17"/>
          <w:rFonts w:eastAsiaTheme="majorEastAsia"/>
          <w:b w:val="0"/>
          <w:bCs w:val="0"/>
          <w:sz w:val="28"/>
          <w:szCs w:val="28"/>
        </w:rPr>
        <w:t>юе</w:t>
      </w:r>
      <w:r>
        <w:rPr>
          <w:rStyle w:val="17"/>
          <w:rFonts w:eastAsiaTheme="majorEastAsia"/>
          <w:sz w:val="28"/>
          <w:szCs w:val="28"/>
        </w:rPr>
        <w:t>»</w:t>
      </w:r>
      <w:r>
        <w:rPr>
          <w:sz w:val="28"/>
          <w:szCs w:val="28"/>
        </w:rPr>
        <w:t xml:space="preserve">. Виконавець акомпанементу мав уміти задавати темп і впевнено його витримувати, грати ритмічно, чітко й виразно, передаючи динамічні відтінки та агогічні зміни, дотримуватися пауз, підкреслювати сильні долі, володіти широким репертуаром і бути готовим у будь-який момент забезпечити супровід різних груп танцівників. </w:t>
      </w:r>
    </w:p>
    <w:p w14:paraId="0717D766">
      <w:pPr>
        <w:pStyle w:val="16"/>
        <w:spacing w:before="0" w:beforeAutospacing="0" w:after="0" w:afterAutospacing="0" w:line="360" w:lineRule="auto"/>
        <w:ind w:firstLine="708"/>
        <w:jc w:val="both"/>
        <w:rPr>
          <w:sz w:val="28"/>
          <w:szCs w:val="28"/>
        </w:rPr>
      </w:pPr>
      <w:r>
        <w:rPr>
          <w:sz w:val="28"/>
          <w:szCs w:val="28"/>
        </w:rPr>
        <w:t>Важливим чинником становлення акомпанементу стало інструментальне мистецтво. Із розвитком інструментального музикування виникла потреба спеціального навчання супроводу на музичних інструментах. Спочатку його основою були імпровізаційні здібності виконавця, що забезпечували професійну універсальність. У XVI–XVII століттях мистецтво акомпанементу розглядалося як особлива форма імпровізації, якою мав володіти практично кожен музикант.</w:t>
      </w:r>
    </w:p>
    <w:p w14:paraId="38AF0579">
      <w:pPr>
        <w:pStyle w:val="16"/>
        <w:spacing w:before="0" w:beforeAutospacing="0" w:after="0" w:afterAutospacing="0" w:line="360" w:lineRule="auto"/>
        <w:ind w:firstLine="708"/>
        <w:jc w:val="both"/>
        <w:rPr>
          <w:sz w:val="28"/>
          <w:szCs w:val="28"/>
        </w:rPr>
      </w:pPr>
      <w:r>
        <w:rPr>
          <w:sz w:val="28"/>
          <w:szCs w:val="28"/>
        </w:rPr>
        <w:t>Суттєву роль відіграло диригентське мистецтво, що активно розвивалося на початку XIX століття й потребувало інструментальної підтримки під час роботи над хоровими творами та композиціями для оркестрів. Активізація діяльності акомпаніаторів у цей період сприяла подальшому вдосконаленню та професійному зростанню концертмейстерської майстерності.</w:t>
      </w:r>
    </w:p>
    <w:p w14:paraId="79C10CBB">
      <w:pPr>
        <w:pStyle w:val="16"/>
        <w:spacing w:before="0" w:beforeAutospacing="0" w:after="0" w:afterAutospacing="0" w:line="360" w:lineRule="auto"/>
        <w:ind w:firstLine="708"/>
        <w:jc w:val="both"/>
        <w:rPr>
          <w:sz w:val="28"/>
          <w:szCs w:val="28"/>
        </w:rPr>
      </w:pPr>
      <w:r>
        <w:rPr>
          <w:sz w:val="28"/>
          <w:szCs w:val="28"/>
        </w:rPr>
        <w:t>Для тих, хто опановує мистецтво акомпанементу, корисною буде порада К. Ф. Е. Баха: «Щоб навчитися добре виконувати музику, потрібно слухати вправних музикантів. У співаків слід навчатися подумки співати; прослухавши вокал, корисно проспівати фразу самому — це дає більше користі, ніж вивчення книг чи теоретичних роздумів».</w:t>
      </w:r>
    </w:p>
    <w:p w14:paraId="7E125CAA">
      <w:pPr>
        <w:pStyle w:val="16"/>
        <w:spacing w:before="0" w:beforeAutospacing="0" w:after="0" w:afterAutospacing="0" w:line="360" w:lineRule="auto"/>
        <w:ind w:firstLine="708"/>
        <w:jc w:val="both"/>
        <w:rPr>
          <w:sz w:val="28"/>
          <w:szCs w:val="28"/>
        </w:rPr>
      </w:pPr>
      <w:r>
        <w:rPr>
          <w:sz w:val="28"/>
          <w:szCs w:val="28"/>
        </w:rPr>
        <w:t>Бах також наголошував на важливості чутливого супроводу: «Чуйно акомпанувати означає враховувати певні свободи, які часом дозволяє виконавець головної партії. При прикрасах або варіюванні мелодії він може відходити від авторського тексту, і це нормально навіть для найкультурнішого виконавця, якщо його партнер — здібний акомпаніатор. У такому випадку соліст може віддатися музиці з більшою свободою та експресією».</w:t>
      </w:r>
    </w:p>
    <w:p w14:paraId="0B394247">
      <w:pPr>
        <w:pStyle w:val="16"/>
        <w:spacing w:before="0" w:beforeAutospacing="0" w:after="0" w:afterAutospacing="0" w:line="360" w:lineRule="auto"/>
        <w:ind w:firstLine="708"/>
        <w:jc w:val="both"/>
        <w:rPr>
          <w:sz w:val="28"/>
          <w:szCs w:val="28"/>
        </w:rPr>
      </w:pPr>
      <w:r>
        <w:rPr>
          <w:sz w:val="28"/>
          <w:szCs w:val="28"/>
        </w:rPr>
        <w:t>Окрім професійної необхідності, значну роль у розвитку мистецтва акомпанементу відігравав і естетичний інтерес до ансамблевого виконання. Якщо створення музики на замовлення впливових осіб або виконання обов’язків керівника оркестру, капельмейстера чи капельдинера (як у випадку Й. Гайдна) забезпечувало композитора матеріально, то гра в ансамблі у вільний час із друзями дозволяла задовольнити потребу в музичному спілкуванні (як у В. Моцарта).</w:t>
      </w:r>
    </w:p>
    <w:p w14:paraId="2EB05A0A">
      <w:pPr>
        <w:pStyle w:val="16"/>
        <w:spacing w:before="0" w:beforeAutospacing="0" w:after="0" w:afterAutospacing="0" w:line="360" w:lineRule="auto"/>
        <w:ind w:firstLine="708"/>
        <w:jc w:val="both"/>
        <w:rPr>
          <w:sz w:val="28"/>
          <w:szCs w:val="28"/>
        </w:rPr>
      </w:pPr>
      <w:r>
        <w:rPr>
          <w:sz w:val="28"/>
          <w:szCs w:val="28"/>
        </w:rPr>
        <w:t>Саме тому в творчості віденських класиків часто зустрічаються перекладення фортепіанних сонат для виконання в ансамблі зі скрипкою. Це зумовлювалося, з одного боку, зазначеними професійними та естетичними причинами, а з іншого — прагненням популяризувати власні твори.</w:t>
      </w:r>
    </w:p>
    <w:p w14:paraId="5F33F875">
      <w:pPr>
        <w:pStyle w:val="16"/>
        <w:spacing w:before="0" w:beforeAutospacing="0" w:after="0" w:afterAutospacing="0" w:line="360" w:lineRule="auto"/>
        <w:ind w:firstLine="708"/>
        <w:jc w:val="both"/>
        <w:rPr>
          <w:sz w:val="28"/>
          <w:szCs w:val="28"/>
        </w:rPr>
      </w:pPr>
      <w:r>
        <w:rPr>
          <w:sz w:val="28"/>
          <w:szCs w:val="28"/>
        </w:rPr>
        <w:t>Музикознавчі дослідження показують, що в інструментальній музиці XIX–XX століть акомпанемент набуває нових виразних функцій:</w:t>
      </w:r>
    </w:p>
    <w:p w14:paraId="67CF8667">
      <w:pPr>
        <w:pStyle w:val="16"/>
        <w:numPr>
          <w:ilvl w:val="0"/>
          <w:numId w:val="5"/>
        </w:numPr>
        <w:spacing w:before="0" w:beforeAutospacing="0" w:after="0" w:afterAutospacing="0" w:line="360" w:lineRule="auto"/>
        <w:jc w:val="both"/>
        <w:rPr>
          <w:sz w:val="28"/>
          <w:szCs w:val="28"/>
        </w:rPr>
      </w:pPr>
      <w:r>
        <w:rPr>
          <w:sz w:val="28"/>
          <w:szCs w:val="28"/>
        </w:rPr>
        <w:t>доповнює та розкриває те, що залишилося невимовленим солістом;</w:t>
      </w:r>
    </w:p>
    <w:p w14:paraId="1F641ED2">
      <w:pPr>
        <w:pStyle w:val="16"/>
        <w:numPr>
          <w:ilvl w:val="0"/>
          <w:numId w:val="5"/>
        </w:numPr>
        <w:spacing w:before="0" w:beforeAutospacing="0" w:after="0" w:afterAutospacing="0" w:line="360" w:lineRule="auto"/>
        <w:jc w:val="both"/>
        <w:rPr>
          <w:sz w:val="28"/>
          <w:szCs w:val="28"/>
        </w:rPr>
      </w:pPr>
      <w:r>
        <w:rPr>
          <w:sz w:val="28"/>
          <w:szCs w:val="28"/>
        </w:rPr>
        <w:t>підкреслює й поглиблює психологічний і драматичний зміст твору;</w:t>
      </w:r>
    </w:p>
    <w:p w14:paraId="5EFF2C5D">
      <w:pPr>
        <w:pStyle w:val="16"/>
        <w:numPr>
          <w:ilvl w:val="0"/>
          <w:numId w:val="5"/>
        </w:numPr>
        <w:spacing w:before="0" w:beforeAutospacing="0" w:after="0" w:afterAutospacing="0" w:line="360" w:lineRule="auto"/>
        <w:jc w:val="both"/>
        <w:rPr>
          <w:sz w:val="28"/>
          <w:szCs w:val="28"/>
        </w:rPr>
      </w:pPr>
      <w:r>
        <w:rPr>
          <w:sz w:val="28"/>
          <w:szCs w:val="28"/>
        </w:rPr>
        <w:t>створює ілюстративний та образний музичний фон.</w:t>
      </w:r>
    </w:p>
    <w:p w14:paraId="7E55CFF6">
      <w:pPr>
        <w:pStyle w:val="16"/>
        <w:spacing w:before="0" w:beforeAutospacing="0" w:after="0" w:afterAutospacing="0" w:line="360" w:lineRule="auto"/>
        <w:ind w:firstLine="708"/>
        <w:jc w:val="both"/>
        <w:rPr>
          <w:sz w:val="28"/>
          <w:szCs w:val="28"/>
        </w:rPr>
      </w:pPr>
      <w:r>
        <w:rPr>
          <w:sz w:val="28"/>
          <w:szCs w:val="28"/>
        </w:rPr>
        <w:t>Таким чином, акомпанемент перестає бути лише допоміжною підтримкою й перетворюється на рівноправну партію в творчому дуеті соліста та концертмейстера.</w:t>
      </w:r>
    </w:p>
    <w:p w14:paraId="1FA74203">
      <w:pPr>
        <w:pStyle w:val="16"/>
        <w:spacing w:before="0" w:beforeAutospacing="0" w:after="0" w:afterAutospacing="0" w:line="360" w:lineRule="auto"/>
        <w:ind w:firstLine="708"/>
        <w:jc w:val="both"/>
        <w:rPr>
          <w:sz w:val="28"/>
          <w:szCs w:val="28"/>
        </w:rPr>
      </w:pPr>
      <w:r>
        <w:rPr>
          <w:sz w:val="28"/>
          <w:szCs w:val="28"/>
        </w:rPr>
        <w:t>Подальший розвиток акомпанементу тісно пов’язаний із загальним прогресом музичного мистецтва, що проявляється в поглибленні змісту творів і ускладненні піаністичної фактури. Це, у свою чергу, вимагає від акомпаніатора високого рівня художньої чутливості та технічної майстерності.</w:t>
      </w:r>
      <w:r>
        <w:t xml:space="preserve"> </w:t>
      </w:r>
      <w:r>
        <w:rPr>
          <w:sz w:val="28"/>
          <w:szCs w:val="28"/>
        </w:rPr>
        <w:t xml:space="preserve">Діяльність акомпаніатора (від франц. </w:t>
      </w:r>
      <w:r>
        <w:rPr>
          <w:i/>
          <w:iCs/>
          <w:sz w:val="28"/>
          <w:szCs w:val="28"/>
        </w:rPr>
        <w:t>accompagner</w:t>
      </w:r>
      <w:r>
        <w:rPr>
          <w:sz w:val="28"/>
          <w:szCs w:val="28"/>
        </w:rPr>
        <w:t xml:space="preserve"> — супроводжувати) зазвичай обмежується концертною практикою і полягає у сценічному супроводі соліста або кількох солістів. Вона спрямована на ритмічну, гармонійну та художньо-образну підтримку виконання, а головною її метою є досягнення мистецької цілісності всіх складових твору.</w:t>
      </w:r>
    </w:p>
    <w:p w14:paraId="7EC2EFF3">
      <w:pPr>
        <w:pStyle w:val="16"/>
        <w:spacing w:before="0" w:beforeAutospacing="0" w:after="0" w:afterAutospacing="0" w:line="360" w:lineRule="auto"/>
        <w:ind w:firstLine="708"/>
        <w:jc w:val="both"/>
        <w:rPr>
          <w:sz w:val="28"/>
          <w:szCs w:val="28"/>
        </w:rPr>
      </w:pPr>
      <w:r>
        <w:rPr>
          <w:sz w:val="28"/>
          <w:szCs w:val="28"/>
        </w:rPr>
        <w:t>Акомпанування належить до виконавської діяльності, оскільки передбачає безпосередню участь у концертному виступі. Тому акомпаніатор має володіти всіма рисами професійного виконавця — артистизмом, сценічною витримкою, упевненістю. Окрім цього, йому необхідні вміння транспонувати, читати з аркуша, швидко реагувати на зміни під час виконання та проявляти винахідливість, щоб у разі непередбачених ситуацій із боку соліста запобігти можливим сценічним «збоям».</w:t>
      </w:r>
    </w:p>
    <w:p w14:paraId="2F30F4B8">
      <w:pPr>
        <w:pStyle w:val="16"/>
        <w:spacing w:before="0" w:beforeAutospacing="0" w:after="0" w:afterAutospacing="0" w:line="360" w:lineRule="auto"/>
        <w:ind w:firstLine="708"/>
        <w:jc w:val="both"/>
        <w:rPr>
          <w:sz w:val="28"/>
          <w:szCs w:val="28"/>
        </w:rPr>
      </w:pPr>
      <w:r>
        <w:rPr>
          <w:sz w:val="28"/>
          <w:szCs w:val="28"/>
        </w:rPr>
        <w:t>Отже, протягом багатовікового розвитку акомпанемент перетворився з примітивної ритмічної підтримки голосу на складний за ідейно-емоційним змістом і технічними засобами музичний інструмент. Особливість акомпанування полягає в тому, що акомпаніатор підлаштовує свою гру під художні завдання та смак партнера-соліста або виконавського колективу.</w:t>
      </w:r>
    </w:p>
    <w:p w14:paraId="090AC17B">
      <w:pPr>
        <w:pStyle w:val="16"/>
        <w:spacing w:before="0" w:beforeAutospacing="0" w:after="0" w:afterAutospacing="0" w:line="360" w:lineRule="auto"/>
        <w:ind w:firstLine="708"/>
        <w:jc w:val="both"/>
        <w:rPr>
          <w:sz w:val="28"/>
          <w:szCs w:val="28"/>
        </w:rPr>
      </w:pPr>
    </w:p>
    <w:p w14:paraId="50EC0555">
      <w:pPr>
        <w:pStyle w:val="16"/>
        <w:numPr>
          <w:ilvl w:val="1"/>
          <w:numId w:val="4"/>
        </w:numPr>
        <w:spacing w:before="0" w:beforeAutospacing="0" w:after="0" w:afterAutospacing="0" w:line="360" w:lineRule="auto"/>
        <w:jc w:val="both"/>
        <w:rPr>
          <w:sz w:val="28"/>
          <w:szCs w:val="28"/>
        </w:rPr>
      </w:pPr>
      <w:r>
        <w:rPr>
          <w:sz w:val="28"/>
        </w:rPr>
        <w:t>Теоретико-методичні основи підготовки студента з ОК «Акомпанемент»</w:t>
      </w:r>
    </w:p>
    <w:p w14:paraId="1AB6DEA0">
      <w:pPr>
        <w:pStyle w:val="16"/>
        <w:spacing w:before="0" w:beforeAutospacing="0" w:after="0" w:afterAutospacing="0" w:line="360" w:lineRule="auto"/>
        <w:ind w:left="720"/>
        <w:jc w:val="both"/>
        <w:rPr>
          <w:sz w:val="28"/>
          <w:szCs w:val="28"/>
        </w:rPr>
      </w:pPr>
    </w:p>
    <w:p w14:paraId="1943572A">
      <w:pPr>
        <w:pStyle w:val="16"/>
        <w:spacing w:before="0" w:beforeAutospacing="0" w:after="0" w:afterAutospacing="0" w:line="360" w:lineRule="auto"/>
        <w:ind w:firstLine="708"/>
        <w:jc w:val="both"/>
        <w:rPr>
          <w:sz w:val="28"/>
          <w:szCs w:val="28"/>
        </w:rPr>
      </w:pPr>
      <w:r>
        <w:rPr>
          <w:sz w:val="28"/>
          <w:szCs w:val="28"/>
        </w:rPr>
        <w:t>Специфіка роботи концертмейстера полягає в її реальній багатовекторності, зумовленій потребою розв’язувати різнопланові творчі завдання, що постають у процесі музичного виконання. Творчий компонент притаманний будь-якій діяльності, однак особливої ваги він набуває у професіях педагогічно-мистецького спрямування, у структурі яких важливе місце посідають навички акомранементу</w:t>
      </w:r>
    </w:p>
    <w:p w14:paraId="769151F5">
      <w:pPr>
        <w:pStyle w:val="16"/>
        <w:spacing w:before="0" w:beforeAutospacing="0" w:after="0" w:afterAutospacing="0" w:line="360" w:lineRule="auto"/>
        <w:ind w:firstLine="708"/>
        <w:jc w:val="both"/>
        <w:rPr>
          <w:sz w:val="28"/>
          <w:szCs w:val="28"/>
        </w:rPr>
      </w:pPr>
      <w:r>
        <w:rPr>
          <w:sz w:val="28"/>
          <w:szCs w:val="28"/>
        </w:rPr>
        <w:t>Головною мистецькою метою акомпанементу є створення цілісного ансамблю. Якісний ансамбль досягається завдяки єдності художніх задумів соліста та інструменталіста, а також усвідомленню кожним із них власної ролі у розкритті змісту музичного твору</w:t>
      </w:r>
    </w:p>
    <w:p w14:paraId="34E74858">
      <w:pPr>
        <w:pStyle w:val="16"/>
        <w:spacing w:before="0" w:beforeAutospacing="0" w:after="0" w:afterAutospacing="0" w:line="360" w:lineRule="auto"/>
        <w:ind w:firstLine="708"/>
        <w:jc w:val="both"/>
        <w:rPr>
          <w:sz w:val="28"/>
          <w:szCs w:val="28"/>
        </w:rPr>
      </w:pPr>
      <w:r>
        <w:rPr>
          <w:sz w:val="28"/>
          <w:szCs w:val="28"/>
        </w:rPr>
        <w:t>У процесі підготовки студент повинен набути комплексу професійно важливих якостей, зокрема:</w:t>
      </w:r>
    </w:p>
    <w:p w14:paraId="27CF3688">
      <w:pPr>
        <w:pStyle w:val="16"/>
        <w:numPr>
          <w:ilvl w:val="0"/>
          <w:numId w:val="6"/>
        </w:numPr>
        <w:spacing w:before="0" w:beforeAutospacing="0" w:after="0" w:afterAutospacing="0" w:line="360" w:lineRule="auto"/>
        <w:jc w:val="both"/>
        <w:rPr>
          <w:sz w:val="28"/>
          <w:szCs w:val="28"/>
        </w:rPr>
      </w:pPr>
      <w:r>
        <w:rPr>
          <w:sz w:val="28"/>
          <w:szCs w:val="28"/>
        </w:rPr>
        <w:t>Високого рівня виконавської майстерності, що передбачає досконале володіння інструментом як у технічному, так і в художньо-виразовому аспектах; засвоєння закономірностей ансамблевої взаємодії; розвиток чутливості до партнера та відчуття цілісності й взаємопроникнення сольної й акомпануючої партій;</w:t>
      </w:r>
    </w:p>
    <w:p w14:paraId="536BBBB9">
      <w:pPr>
        <w:pStyle w:val="16"/>
        <w:numPr>
          <w:ilvl w:val="0"/>
          <w:numId w:val="6"/>
        </w:numPr>
        <w:spacing w:before="0" w:beforeAutospacing="0" w:after="0" w:afterAutospacing="0" w:line="360" w:lineRule="auto"/>
        <w:jc w:val="both"/>
        <w:rPr>
          <w:sz w:val="28"/>
          <w:szCs w:val="28"/>
        </w:rPr>
      </w:pPr>
      <w:r>
        <w:rPr>
          <w:sz w:val="28"/>
          <w:szCs w:val="28"/>
        </w:rPr>
        <w:t>Здатності глибоко осмислювати образний зміст і форму твору, а також переконливо й натхненно втілювати авторський задум у концертному виконанні;</w:t>
      </w:r>
    </w:p>
    <w:p w14:paraId="670D8A83">
      <w:pPr>
        <w:pStyle w:val="16"/>
        <w:numPr>
          <w:ilvl w:val="0"/>
          <w:numId w:val="6"/>
        </w:numPr>
        <w:spacing w:before="0" w:beforeAutospacing="0" w:after="0" w:afterAutospacing="0" w:line="360" w:lineRule="auto"/>
        <w:jc w:val="both"/>
        <w:rPr>
          <w:sz w:val="28"/>
          <w:szCs w:val="28"/>
        </w:rPr>
      </w:pPr>
      <w:r>
        <w:rPr>
          <w:sz w:val="28"/>
          <w:szCs w:val="28"/>
        </w:rPr>
        <w:t>Уміння швидко й цілісно опановувати музичний текст, охоплюючи трирядкову й багаторядкову партитуру та водночас виокремлюючи в ній головне й другорядне;</w:t>
      </w:r>
    </w:p>
    <w:p w14:paraId="0D87A96C">
      <w:pPr>
        <w:pStyle w:val="16"/>
        <w:numPr>
          <w:ilvl w:val="0"/>
          <w:numId w:val="6"/>
        </w:numPr>
        <w:spacing w:before="0" w:beforeAutospacing="0" w:after="0" w:afterAutospacing="0" w:line="360" w:lineRule="auto"/>
        <w:jc w:val="both"/>
        <w:rPr>
          <w:sz w:val="28"/>
          <w:szCs w:val="28"/>
        </w:rPr>
      </w:pPr>
      <w:r>
        <w:rPr>
          <w:sz w:val="28"/>
          <w:szCs w:val="28"/>
        </w:rPr>
        <w:t>Сукупності додаткових навичок, серед яких — співорганізація партитури, «вибудовування вертикалі», розкриття індивідуальної виразності партії соліста, забезпечення живої пульсації музичної тканини, володіння диригентською схемою та розуміння диригентських жестів тощо.</w:t>
      </w:r>
    </w:p>
    <w:p w14:paraId="287B41F1">
      <w:pPr>
        <w:pStyle w:val="16"/>
        <w:spacing w:before="0" w:beforeAutospacing="0" w:after="0" w:afterAutospacing="0" w:line="360" w:lineRule="auto"/>
        <w:ind w:firstLine="708"/>
        <w:jc w:val="both"/>
        <w:rPr>
          <w:sz w:val="28"/>
          <w:szCs w:val="28"/>
        </w:rPr>
      </w:pPr>
      <w:r>
        <w:rPr>
          <w:sz w:val="28"/>
          <w:szCs w:val="28"/>
        </w:rPr>
        <w:t>У цьому контексті особливого значення набувають вимоги до виконавської уваги та її функціонування в діяльності концертмейстера. Окреслимо основні вимоги:</w:t>
      </w:r>
    </w:p>
    <w:p w14:paraId="61ED4F51">
      <w:pPr>
        <w:pStyle w:val="16"/>
        <w:numPr>
          <w:ilvl w:val="0"/>
          <w:numId w:val="7"/>
        </w:numPr>
        <w:spacing w:before="0" w:beforeAutospacing="0" w:after="0" w:afterAutospacing="0" w:line="360" w:lineRule="auto"/>
        <w:jc w:val="both"/>
        <w:rPr>
          <w:sz w:val="28"/>
          <w:szCs w:val="28"/>
        </w:rPr>
      </w:pPr>
      <w:r>
        <w:rPr>
          <w:sz w:val="28"/>
          <w:szCs w:val="28"/>
        </w:rPr>
        <w:t>Мобільність — здатність оперативно підтримати соліста під час концерту чи іспиту, якщо він припустився помилки або втратив текст, і, не перериваючи виконання, впевнено довести твір до завершення.</w:t>
      </w:r>
    </w:p>
    <w:p w14:paraId="6808D01B">
      <w:pPr>
        <w:pStyle w:val="16"/>
        <w:numPr>
          <w:ilvl w:val="0"/>
          <w:numId w:val="7"/>
        </w:numPr>
        <w:spacing w:before="0" w:beforeAutospacing="0" w:after="0" w:afterAutospacing="0" w:line="360" w:lineRule="auto"/>
        <w:jc w:val="both"/>
        <w:rPr>
          <w:sz w:val="28"/>
          <w:szCs w:val="28"/>
        </w:rPr>
      </w:pPr>
      <w:r>
        <w:rPr>
          <w:sz w:val="28"/>
          <w:szCs w:val="28"/>
        </w:rPr>
        <w:t>Швидкість і активність реакції — уміння миттєво відгукуватися на найтонші агогічні відтінки та імпровізаційні рішення соліста в ході виступу.</w:t>
      </w:r>
    </w:p>
    <w:p w14:paraId="35249B6A">
      <w:pPr>
        <w:pStyle w:val="16"/>
        <w:numPr>
          <w:ilvl w:val="0"/>
          <w:numId w:val="7"/>
        </w:numPr>
        <w:spacing w:before="0" w:beforeAutospacing="0" w:after="0" w:afterAutospacing="0" w:line="360" w:lineRule="auto"/>
        <w:jc w:val="both"/>
        <w:rPr>
          <w:sz w:val="28"/>
          <w:szCs w:val="28"/>
        </w:rPr>
      </w:pPr>
      <w:r>
        <w:rPr>
          <w:sz w:val="28"/>
          <w:szCs w:val="28"/>
        </w:rPr>
        <w:t>Концентрація — спроможність зберігати зосередженість на сцені, контролюючи зовнішні прояви емоцій, не демонструючи хвилювання мімікою чи жестами, не зупиняючись і не акцентуючи увагу на власних помилках, якщо вони виникають під час виконання.</w:t>
      </w:r>
    </w:p>
    <w:p w14:paraId="1D95BF66">
      <w:pPr>
        <w:pStyle w:val="16"/>
        <w:numPr>
          <w:ilvl w:val="0"/>
          <w:numId w:val="7"/>
        </w:numPr>
        <w:spacing w:before="0" w:beforeAutospacing="0" w:after="0" w:afterAutospacing="0" w:line="360" w:lineRule="auto"/>
        <w:jc w:val="both"/>
        <w:rPr>
          <w:sz w:val="28"/>
          <w:szCs w:val="28"/>
        </w:rPr>
      </w:pPr>
      <w:r>
        <w:rPr>
          <w:sz w:val="28"/>
          <w:szCs w:val="28"/>
        </w:rPr>
        <w:t>Саморегуляція — свідоме керування власним емоційним станом, уміння переключати увагу на художньо-виконавські завдання, підтримувати підвищений творчий тонус і виразність акомпанементу, що сприяє зняттю зайвого хвилювання та нервового напруження соліста.</w:t>
      </w:r>
    </w:p>
    <w:p w14:paraId="7F5A2536">
      <w:pPr>
        <w:pStyle w:val="16"/>
        <w:spacing w:before="0" w:beforeAutospacing="0" w:after="0" w:afterAutospacing="0" w:line="360" w:lineRule="auto"/>
        <w:ind w:left="360" w:firstLine="348"/>
        <w:jc w:val="both"/>
        <w:rPr>
          <w:sz w:val="28"/>
          <w:szCs w:val="28"/>
        </w:rPr>
      </w:pPr>
      <w:r>
        <w:rPr>
          <w:sz w:val="28"/>
          <w:szCs w:val="28"/>
        </w:rPr>
        <w:t>У структурі виконавської уваги концертмейстера виокремлюють такі складники:</w:t>
      </w:r>
    </w:p>
    <w:p w14:paraId="10DBA14C">
      <w:pPr>
        <w:pStyle w:val="16"/>
        <w:spacing w:before="0" w:beforeAutospacing="0" w:after="0" w:afterAutospacing="0" w:line="360" w:lineRule="auto"/>
        <w:ind w:left="360"/>
        <w:jc w:val="both"/>
        <w:rPr>
          <w:sz w:val="28"/>
          <w:szCs w:val="28"/>
        </w:rPr>
      </w:pPr>
      <w:r>
        <w:rPr>
          <w:sz w:val="28"/>
          <w:szCs w:val="28"/>
        </w:rPr>
        <w:t>просторова увага — уміння орієнтуватися в русі рук і пальців без постійного зорового контролю;</w:t>
      </w:r>
    </w:p>
    <w:p w14:paraId="54C7ACF6">
      <w:pPr>
        <w:pStyle w:val="16"/>
        <w:spacing w:before="0" w:beforeAutospacing="0" w:after="0" w:afterAutospacing="0" w:line="360" w:lineRule="auto"/>
        <w:jc w:val="both"/>
        <w:rPr>
          <w:sz w:val="28"/>
          <w:szCs w:val="28"/>
        </w:rPr>
      </w:pPr>
      <w:r>
        <w:rPr>
          <w:b/>
          <w:bCs/>
          <w:sz w:val="28"/>
          <w:szCs w:val="28"/>
        </w:rPr>
        <w:t xml:space="preserve">      </w:t>
      </w:r>
      <w:r>
        <w:rPr>
          <w:sz w:val="28"/>
          <w:szCs w:val="28"/>
        </w:rPr>
        <w:t>слухова увага — забезпечення акустичного балансу, узгодження характеру звуковедення фортепіано зі звуковеденням соліста;</w:t>
      </w:r>
    </w:p>
    <w:p w14:paraId="65F3299D">
      <w:pPr>
        <w:pStyle w:val="16"/>
        <w:spacing w:before="0" w:beforeAutospacing="0" w:after="0" w:afterAutospacing="0" w:line="360" w:lineRule="auto"/>
        <w:jc w:val="both"/>
        <w:rPr>
          <w:sz w:val="28"/>
          <w:szCs w:val="28"/>
        </w:rPr>
      </w:pPr>
      <w:r>
        <w:rPr>
          <w:b/>
          <w:bCs/>
          <w:sz w:val="28"/>
          <w:szCs w:val="28"/>
        </w:rPr>
        <w:t xml:space="preserve">        </w:t>
      </w:r>
      <w:r>
        <w:rPr>
          <w:sz w:val="28"/>
          <w:szCs w:val="28"/>
        </w:rPr>
        <w:t>ансамблева увага — контроль за реалізацією цілісного художнього задуму та збереження єдності інтерпретації.</w:t>
      </w:r>
    </w:p>
    <w:p w14:paraId="3A3C25B3">
      <w:pPr>
        <w:pStyle w:val="16"/>
        <w:spacing w:before="0" w:beforeAutospacing="0" w:after="0" w:afterAutospacing="0" w:line="360" w:lineRule="auto"/>
        <w:ind w:firstLine="708"/>
        <w:jc w:val="both"/>
        <w:rPr>
          <w:sz w:val="28"/>
          <w:szCs w:val="28"/>
        </w:rPr>
      </w:pPr>
      <w:r>
        <w:rPr>
          <w:sz w:val="28"/>
          <w:szCs w:val="28"/>
        </w:rPr>
        <w:t xml:space="preserve">Подібна концентрація потребує значних фізичних, емоційних і психологічних ресурсів. Найменше послаблення уваги до деталей чи окремих елементів виконання може спричинити інтонаційні, текстові похибки або навіть порушити цілісність інтерпретації. Удосконалення такої багаторівневої уваги вимагає систематичної роботи й постійного тренування. </w:t>
      </w:r>
    </w:p>
    <w:p w14:paraId="46DE5359">
      <w:pPr>
        <w:pStyle w:val="16"/>
        <w:spacing w:before="0" w:beforeAutospacing="0" w:after="0" w:afterAutospacing="0" w:line="360" w:lineRule="auto"/>
        <w:ind w:firstLine="708"/>
        <w:jc w:val="both"/>
        <w:rPr>
          <w:sz w:val="28"/>
          <w:szCs w:val="28"/>
        </w:rPr>
      </w:pPr>
      <w:r>
        <w:rPr>
          <w:sz w:val="28"/>
          <w:szCs w:val="28"/>
        </w:rPr>
        <w:t>Щоб зменшити навантаження на виконавську увагу, концертмейстеру необхідно: ґрунтовно опанувати  партію, аби технічні труднощі не обмежували свободу виконання; уміти гнучко слідувати за солістом, тонко відчувати його наміри, оперативно реагувати на несподівані чи випадкові відхилення від запланованої інтерпретації та водночас зберігати ансамблеву злагодженість.</w:t>
      </w:r>
    </w:p>
    <w:p w14:paraId="59DC3868">
      <w:pPr>
        <w:pStyle w:val="16"/>
        <w:spacing w:before="0" w:beforeAutospacing="0" w:after="0" w:afterAutospacing="0" w:line="360" w:lineRule="auto"/>
        <w:ind w:firstLine="708"/>
        <w:jc w:val="both"/>
        <w:rPr>
          <w:sz w:val="28"/>
          <w:szCs w:val="28"/>
        </w:rPr>
      </w:pPr>
      <w:r>
        <w:rPr>
          <w:sz w:val="28"/>
          <w:szCs w:val="28"/>
        </w:rPr>
        <w:t>Потреба вдосконалення ансамблевої майстерності як вагомого компонента професійної підготовки студентів визначає орієнтацію освітнього процесу на розвиток їхніх особистісних якостей, а також на формування спеціальних знань і практичних умінь. Саме це створює підґрунтя для підвищення рівня професійної компетентності майбутніх учителів музичного мистецтва.</w:t>
      </w:r>
    </w:p>
    <w:p w14:paraId="7058F1E0">
      <w:pPr>
        <w:pStyle w:val="16"/>
        <w:spacing w:before="0" w:beforeAutospacing="0" w:after="0" w:afterAutospacing="0" w:line="360" w:lineRule="auto"/>
        <w:ind w:firstLine="708"/>
        <w:jc w:val="both"/>
        <w:rPr>
          <w:sz w:val="28"/>
          <w:szCs w:val="28"/>
        </w:rPr>
      </w:pPr>
      <w:r>
        <w:rPr>
          <w:sz w:val="28"/>
          <w:szCs w:val="28"/>
        </w:rPr>
        <w:t>Творча роль концертмейстера найвиразніше розкривається під час виконання сольних епізодів акомпанементу, коли  партія акомпанементу звучить самостійно. Зазвичай це відбувається у вступі, завершенні твору та в перехідних розділах між його частинами. У цих моментах концертмейстер виступає як рівноправний партнер соліста, активно долучаючись до розгортання та осмислення музичного змісту твору.</w:t>
      </w:r>
    </w:p>
    <w:p w14:paraId="35A7717A">
      <w:pPr>
        <w:pStyle w:val="16"/>
        <w:spacing w:before="0" w:beforeAutospacing="0" w:after="0" w:afterAutospacing="0" w:line="360" w:lineRule="auto"/>
        <w:ind w:firstLine="708"/>
        <w:jc w:val="both"/>
        <w:rPr>
          <w:sz w:val="28"/>
          <w:szCs w:val="28"/>
        </w:rPr>
      </w:pPr>
      <w:r>
        <w:rPr>
          <w:sz w:val="28"/>
          <w:szCs w:val="28"/>
        </w:rPr>
        <w:t>Концертний виступ є підсумком і водночас кульмінацією спільної праці піаніста та соліста над музичним твором. Його головна мета — у співтворчості розкрити музично-художній задум автора, забезпечивши високий рівень виконавської культури. Важливою умовою успіху є встановлення живого контакту з аудиторією, чому значною мірою сприяють професійні якості концертмейстера. Позитивний відгук публіки створює сприятливу атмосферу для втілення художньої концепції, що, своєю чергою, допомагає солістові досягти бажаного результату.</w:t>
      </w:r>
    </w:p>
    <w:p w14:paraId="73B9348D">
      <w:pPr>
        <w:pStyle w:val="16"/>
        <w:spacing w:before="0" w:beforeAutospacing="0" w:after="0" w:afterAutospacing="0" w:line="360" w:lineRule="auto"/>
        <w:ind w:firstLine="708"/>
        <w:jc w:val="both"/>
        <w:rPr>
          <w:sz w:val="28"/>
          <w:szCs w:val="28"/>
        </w:rPr>
      </w:pPr>
      <w:r>
        <w:rPr>
          <w:sz w:val="28"/>
          <w:szCs w:val="28"/>
        </w:rPr>
        <w:t>Під час концертного виконання концертмейстер нерідко виконує провідну роль: реалізуючи вироблену інтерпретаційну концепцію, він підтримує партнера, зміцнює його впевненість, водночас дбайливо зберігаючи індивідуальність соліста й не затьмарюючи її.</w:t>
      </w:r>
    </w:p>
    <w:p w14:paraId="23220042">
      <w:pPr>
        <w:pStyle w:val="16"/>
        <w:spacing w:before="0" w:beforeAutospacing="0" w:after="0" w:afterAutospacing="0" w:line="360" w:lineRule="auto"/>
        <w:ind w:firstLine="708"/>
        <w:jc w:val="both"/>
        <w:rPr>
          <w:sz w:val="28"/>
          <w:szCs w:val="28"/>
        </w:rPr>
      </w:pPr>
      <w:r>
        <w:rPr>
          <w:sz w:val="28"/>
          <w:szCs w:val="28"/>
        </w:rPr>
        <w:t>До змісту концертмейстерської підготовки студентів на педагогічно-мистецьких факультетах входять такі основні напрями:</w:t>
      </w:r>
    </w:p>
    <w:p w14:paraId="6A70A157">
      <w:pPr>
        <w:pStyle w:val="16"/>
        <w:spacing w:before="0" w:beforeAutospacing="0" w:after="0" w:afterAutospacing="0" w:line="360" w:lineRule="auto"/>
        <w:ind w:firstLine="708"/>
        <w:jc w:val="both"/>
        <w:rPr>
          <w:sz w:val="28"/>
          <w:szCs w:val="28"/>
        </w:rPr>
      </w:pPr>
      <w:r>
        <w:rPr>
          <w:b/>
          <w:bCs/>
          <w:sz w:val="28"/>
          <w:szCs w:val="28"/>
        </w:rPr>
        <w:t xml:space="preserve">1. </w:t>
      </w:r>
      <w:r>
        <w:rPr>
          <w:sz w:val="28"/>
          <w:szCs w:val="28"/>
        </w:rPr>
        <w:t>Опанування елементів концертмейстерської діяльності.</w:t>
      </w:r>
      <w:r>
        <w:rPr>
          <w:sz w:val="28"/>
          <w:szCs w:val="28"/>
        </w:rPr>
        <w:br w:type="textWrapping"/>
      </w:r>
      <w:r>
        <w:rPr>
          <w:sz w:val="28"/>
          <w:szCs w:val="28"/>
        </w:rPr>
        <w:t>Передбачає вивчення партії супроводу як рівноправної складової твору, що забезпечує глибше розкриття його змісту; аналіз композиційної структури; визначення типу фактури акомпанементу; засвоєння специфіки супроводу вокальних і інструментальних творів, розуміння особливостей поетичного тексту та усвідомлення взаємозв’язку слова й музики.</w:t>
      </w:r>
    </w:p>
    <w:p w14:paraId="7DEA7DBD">
      <w:pPr>
        <w:pStyle w:val="16"/>
        <w:spacing w:before="0" w:beforeAutospacing="0" w:after="0" w:afterAutospacing="0" w:line="360" w:lineRule="auto"/>
        <w:ind w:firstLine="708"/>
        <w:jc w:val="both"/>
        <w:rPr>
          <w:sz w:val="28"/>
          <w:szCs w:val="28"/>
        </w:rPr>
      </w:pPr>
      <w:r>
        <w:rPr>
          <w:b/>
          <w:bCs/>
          <w:sz w:val="28"/>
          <w:szCs w:val="28"/>
        </w:rPr>
        <w:t xml:space="preserve">2. </w:t>
      </w:r>
      <w:r>
        <w:rPr>
          <w:sz w:val="28"/>
          <w:szCs w:val="28"/>
        </w:rPr>
        <w:t>Акомпанування солісту та спільна робота з ним.</w:t>
      </w:r>
      <w:r>
        <w:rPr>
          <w:sz w:val="28"/>
          <w:szCs w:val="28"/>
        </w:rPr>
        <w:br w:type="textWrapping"/>
      </w:r>
      <w:r>
        <w:rPr>
          <w:sz w:val="28"/>
          <w:szCs w:val="28"/>
        </w:rPr>
        <w:t>Охоплює вивчення типових форм акомпанементу й зосередження уваги на ключових виконавських аспектах: змістовності різних фактур і логіці їх змін;</w:t>
      </w:r>
      <w:r>
        <w:rPr>
          <w:sz w:val="28"/>
          <w:szCs w:val="28"/>
        </w:rPr>
        <w:br w:type="textWrapping"/>
      </w:r>
      <w:r>
        <w:rPr>
          <w:sz w:val="28"/>
          <w:szCs w:val="28"/>
        </w:rPr>
        <w:t>ролі метроритмічної основи супроводу, особливо в танцювальних жанрах; формуванні мелодичного розвитку в контексті гармонічної опори.</w:t>
      </w:r>
    </w:p>
    <w:p w14:paraId="527D275F">
      <w:pPr>
        <w:pStyle w:val="16"/>
        <w:spacing w:before="0" w:beforeAutospacing="0" w:after="0" w:afterAutospacing="0" w:line="360" w:lineRule="auto"/>
        <w:ind w:firstLine="708"/>
        <w:jc w:val="both"/>
        <w:rPr>
          <w:sz w:val="28"/>
          <w:szCs w:val="28"/>
        </w:rPr>
      </w:pPr>
      <w:r>
        <w:rPr>
          <w:sz w:val="28"/>
          <w:szCs w:val="28"/>
        </w:rPr>
        <w:t>Окреслені загальні завдання доцільно доповнити аналізом провідних засобів музичної виразності, які найповніше розкривають принцип конкретизації художнього змісту у виконанні, — артикуляції, агогіки та динаміки. У межах цього розділу визначаються ключові музично-виконавські вміння й навички акомпанементу, зокрема:</w:t>
      </w:r>
    </w:p>
    <w:p w14:paraId="265C5775">
      <w:pPr>
        <w:pStyle w:val="16"/>
        <w:spacing w:before="0" w:beforeAutospacing="0" w:after="0" w:afterAutospacing="0" w:line="360" w:lineRule="auto"/>
        <w:ind w:firstLine="708"/>
        <w:jc w:val="both"/>
        <w:rPr>
          <w:sz w:val="28"/>
          <w:szCs w:val="28"/>
        </w:rPr>
      </w:pPr>
      <w:r>
        <w:rPr>
          <w:sz w:val="28"/>
          <w:szCs w:val="28"/>
        </w:rPr>
        <w:t>а) уміння чутливо узгоджувати динаміку супроводу з розвитком сольної мелодії, відтворювати агогічні нюанси, впевнено підтримувати необхідний темп, зберігаючи ритмічну пульсацію;</w:t>
      </w:r>
    </w:p>
    <w:p w14:paraId="3F93E537">
      <w:pPr>
        <w:pStyle w:val="16"/>
        <w:spacing w:before="0" w:beforeAutospacing="0" w:after="0" w:afterAutospacing="0" w:line="360" w:lineRule="auto"/>
        <w:ind w:firstLine="708"/>
        <w:jc w:val="both"/>
        <w:rPr>
          <w:sz w:val="28"/>
          <w:szCs w:val="28"/>
        </w:rPr>
      </w:pPr>
      <w:r>
        <w:rPr>
          <w:sz w:val="28"/>
          <w:szCs w:val="28"/>
        </w:rPr>
        <w:t>б) здатність поєднувати виконання акомпанементу з одночасним підспівуванням вокальної партії, формування навичок партнерської взаємодії із солістом, а також опанування творів композиторів різних стилів і епох.</w:t>
      </w:r>
    </w:p>
    <w:p w14:paraId="27CD5449">
      <w:pPr>
        <w:pStyle w:val="16"/>
        <w:spacing w:before="0" w:beforeAutospacing="0" w:after="0" w:afterAutospacing="0" w:line="360" w:lineRule="auto"/>
        <w:ind w:firstLine="708"/>
        <w:jc w:val="both"/>
        <w:rPr>
          <w:sz w:val="28"/>
          <w:szCs w:val="28"/>
        </w:rPr>
      </w:pPr>
      <w:r>
        <w:rPr>
          <w:b/>
          <w:bCs/>
          <w:sz w:val="28"/>
          <w:szCs w:val="28"/>
        </w:rPr>
        <w:t xml:space="preserve">3. </w:t>
      </w:r>
      <w:r>
        <w:rPr>
          <w:sz w:val="28"/>
          <w:szCs w:val="28"/>
        </w:rPr>
        <w:t>Вивчення творів шкільного репертуару та спів під власний акомпанемент.</w:t>
      </w:r>
      <w:r>
        <w:rPr>
          <w:sz w:val="28"/>
          <w:szCs w:val="28"/>
        </w:rPr>
        <w:br w:type="textWrapping"/>
      </w:r>
      <w:r>
        <w:rPr>
          <w:sz w:val="28"/>
          <w:szCs w:val="28"/>
        </w:rPr>
        <w:t xml:space="preserve">           Опанування співу під власний супровід здійснюється в процесі роботи над піснями шкільного репертуару й класичними вокальними творами, призначеними для учнівської аудиторії. Студент має впевнено виконувати сольну партію із супроводом, здійснювати слуховий контроль за балансом між голосом та інструментом, водночас підтримуючи контакт із класом. Використовуючи елементи диригентської техніки, він повинен чітко подавати вступ і сигнали до дихання — рухом голови або руки.</w:t>
      </w:r>
    </w:p>
    <w:p w14:paraId="498FCF5F">
      <w:pPr>
        <w:pStyle w:val="16"/>
        <w:spacing w:before="0" w:beforeAutospacing="0" w:after="0" w:afterAutospacing="0" w:line="360" w:lineRule="auto"/>
        <w:ind w:firstLine="708"/>
        <w:jc w:val="both"/>
        <w:rPr>
          <w:sz w:val="28"/>
          <w:szCs w:val="28"/>
        </w:rPr>
      </w:pPr>
      <w:r>
        <w:rPr>
          <w:b/>
          <w:bCs/>
          <w:sz w:val="28"/>
          <w:szCs w:val="28"/>
        </w:rPr>
        <w:t xml:space="preserve">4. </w:t>
      </w:r>
      <w:r>
        <w:rPr>
          <w:sz w:val="28"/>
          <w:szCs w:val="28"/>
        </w:rPr>
        <w:t xml:space="preserve">Ескізна робота над акомпанементами до вокальних, інструментальних і хорових творів. У процесі ескізного опрацювання творів розв’язуються важливі концертмейстерські завдання: </w:t>
      </w:r>
    </w:p>
    <w:p w14:paraId="2D133FE9">
      <w:pPr>
        <w:pStyle w:val="16"/>
        <w:spacing w:before="0" w:beforeAutospacing="0" w:after="0" w:afterAutospacing="0" w:line="360" w:lineRule="auto"/>
        <w:ind w:firstLine="708"/>
        <w:jc w:val="both"/>
        <w:rPr>
          <w:sz w:val="28"/>
          <w:szCs w:val="28"/>
        </w:rPr>
      </w:pPr>
      <w:r>
        <w:rPr>
          <w:sz w:val="28"/>
          <w:szCs w:val="28"/>
        </w:rPr>
        <w:t>а) розвиває відчуття ансамблю, формує здатність чути себе в поєднанні з сольною партією та здійснювати контроль за звучанням акомпанементу, одночасно долаючи технічні труднощі супроводу;</w:t>
      </w:r>
    </w:p>
    <w:p w14:paraId="5687A3A9">
      <w:pPr>
        <w:pStyle w:val="16"/>
        <w:spacing w:before="0" w:beforeAutospacing="0" w:after="0" w:afterAutospacing="0" w:line="360" w:lineRule="auto"/>
        <w:ind w:firstLine="708"/>
        <w:jc w:val="both"/>
        <w:rPr>
          <w:sz w:val="28"/>
          <w:szCs w:val="28"/>
        </w:rPr>
      </w:pPr>
      <w:r>
        <w:rPr>
          <w:sz w:val="28"/>
          <w:szCs w:val="28"/>
        </w:rPr>
        <w:t>б) опановує відносно нескладні твори композиторів різних стилів і епох;</w:t>
      </w:r>
    </w:p>
    <w:p w14:paraId="65979012">
      <w:pPr>
        <w:pStyle w:val="16"/>
        <w:spacing w:before="0" w:beforeAutospacing="0" w:after="0" w:afterAutospacing="0" w:line="360" w:lineRule="auto"/>
        <w:ind w:firstLine="708"/>
        <w:jc w:val="both"/>
        <w:rPr>
          <w:sz w:val="28"/>
          <w:szCs w:val="28"/>
        </w:rPr>
      </w:pPr>
      <w:r>
        <w:rPr>
          <w:sz w:val="28"/>
          <w:szCs w:val="28"/>
        </w:rPr>
        <w:t>в) вивчення партитур та клавірних перекладень. Попереднє опрацювання вокального або інструментального репертуару допомагає подолати значну кількість труднощів. Наприклад, при практичному опануванні творів однорідної жанрової структури (колискові, марші, твори в ритмі вальсу тощо) часто формується певний виконавський автоматизм, що полегшує подальше виконання аналогічних жанрових творів.</w:t>
      </w:r>
    </w:p>
    <w:p w14:paraId="7FDA2B61">
      <w:pPr>
        <w:pStyle w:val="16"/>
        <w:spacing w:before="0" w:beforeAutospacing="0" w:after="0" w:afterAutospacing="0" w:line="360" w:lineRule="auto"/>
        <w:ind w:firstLine="708"/>
        <w:jc w:val="both"/>
        <w:rPr>
          <w:sz w:val="28"/>
          <w:szCs w:val="28"/>
        </w:rPr>
      </w:pPr>
      <w:r>
        <w:rPr>
          <w:sz w:val="28"/>
          <w:szCs w:val="28"/>
        </w:rPr>
        <w:t>Попереднє опрацювання вокального або інструментального репертуару допомагає зменшити кількість технічних і музично-виконавських труднощів. Зокрема, під час практичного вивчення творів однорідної структури (колискові, марші, твори в ритмі вальсу тощо) часто формується певний виконавський автоматизм, що полегшує подальше виконання аналогічних жанрових композицій.</w:t>
      </w:r>
    </w:p>
    <w:p w14:paraId="4D386AB1">
      <w:pPr>
        <w:pStyle w:val="16"/>
        <w:spacing w:before="0" w:beforeAutospacing="0" w:after="0" w:afterAutospacing="0" w:line="360" w:lineRule="auto"/>
        <w:ind w:firstLine="708"/>
        <w:jc w:val="both"/>
        <w:rPr>
          <w:sz w:val="28"/>
          <w:szCs w:val="28"/>
        </w:rPr>
      </w:pPr>
      <w:r>
        <w:rPr>
          <w:sz w:val="28"/>
          <w:szCs w:val="28"/>
        </w:rPr>
        <w:t>Читання з листа та транспонування передбачає:</w:t>
      </w:r>
    </w:p>
    <w:p w14:paraId="0861DE9F">
      <w:pPr>
        <w:pStyle w:val="16"/>
        <w:spacing w:before="0" w:beforeAutospacing="0" w:after="0" w:afterAutospacing="0" w:line="360" w:lineRule="auto"/>
        <w:ind w:firstLine="708"/>
        <w:jc w:val="both"/>
        <w:rPr>
          <w:sz w:val="28"/>
          <w:szCs w:val="28"/>
        </w:rPr>
      </w:pPr>
      <w:r>
        <w:rPr>
          <w:sz w:val="28"/>
          <w:szCs w:val="28"/>
        </w:rPr>
        <w:t>а) опанування навичок вільного читання нотного тексту з листа;</w:t>
      </w:r>
    </w:p>
    <w:p w14:paraId="2DA636D4">
      <w:pPr>
        <w:pStyle w:val="16"/>
        <w:spacing w:before="0" w:beforeAutospacing="0" w:after="0" w:afterAutospacing="0" w:line="360" w:lineRule="auto"/>
        <w:ind w:firstLine="708"/>
        <w:jc w:val="both"/>
        <w:rPr>
          <w:sz w:val="28"/>
          <w:szCs w:val="28"/>
        </w:rPr>
      </w:pPr>
      <w:r>
        <w:rPr>
          <w:sz w:val="28"/>
          <w:szCs w:val="28"/>
        </w:rPr>
        <w:t>б) ознайомлення з різноманітною музичною літературою як самостійно, так і під керівництвом викладача, що сприяє поповненню виконавського репертуару та розширенню музичного словника студента;</w:t>
      </w:r>
    </w:p>
    <w:p w14:paraId="5C923E47">
      <w:pPr>
        <w:pStyle w:val="16"/>
        <w:spacing w:before="0" w:beforeAutospacing="0" w:after="0" w:afterAutospacing="0" w:line="360" w:lineRule="auto"/>
        <w:ind w:firstLine="708"/>
        <w:jc w:val="both"/>
        <w:rPr>
          <w:sz w:val="28"/>
          <w:szCs w:val="28"/>
        </w:rPr>
      </w:pPr>
      <w:r>
        <w:rPr>
          <w:sz w:val="28"/>
          <w:szCs w:val="28"/>
        </w:rPr>
        <w:t>в) поступове ускладнення репертуару при читанні з листа, що включає випереджальне сприйняття процесу гри поглядом, охоплення всього нотного тексту й виділення в ньому основного;</w:t>
      </w:r>
    </w:p>
    <w:p w14:paraId="716C0CC5">
      <w:pPr>
        <w:pStyle w:val="16"/>
        <w:spacing w:before="0" w:beforeAutospacing="0" w:after="0" w:afterAutospacing="0" w:line="360" w:lineRule="auto"/>
        <w:ind w:firstLine="708"/>
        <w:jc w:val="both"/>
        <w:rPr>
          <w:sz w:val="28"/>
          <w:szCs w:val="28"/>
        </w:rPr>
      </w:pPr>
      <w:r>
        <w:rPr>
          <w:sz w:val="28"/>
          <w:szCs w:val="28"/>
        </w:rPr>
        <w:t>г) засвоєння принципів партнерської взаємодії, розширеного бачення твору (виконання не лише акомпанементу, а й сольних партій), забезпечення безперервності виконання, а також розвиток навичок читання трирядкового нотного тексту.</w:t>
      </w:r>
    </w:p>
    <w:p w14:paraId="22B61F9A">
      <w:pPr>
        <w:pStyle w:val="16"/>
        <w:spacing w:before="0" w:beforeAutospacing="0" w:after="0" w:afterAutospacing="0" w:line="360" w:lineRule="auto"/>
        <w:ind w:firstLine="708"/>
        <w:jc w:val="both"/>
        <w:rPr>
          <w:sz w:val="28"/>
          <w:szCs w:val="28"/>
        </w:rPr>
      </w:pPr>
      <w:r>
        <w:rPr>
          <w:sz w:val="28"/>
          <w:szCs w:val="28"/>
        </w:rPr>
        <w:t>При читанні з листа та транспонуванні допускається спрощення фактури: можуть опускатися підголоски й мелізми, акорди полегшуються або переміщуються для зручності виконання.</w:t>
      </w:r>
    </w:p>
    <w:p w14:paraId="3FE723BF">
      <w:pPr>
        <w:pStyle w:val="16"/>
        <w:spacing w:before="0" w:beforeAutospacing="0" w:after="0" w:afterAutospacing="0" w:line="360" w:lineRule="auto"/>
        <w:ind w:firstLine="708"/>
        <w:jc w:val="both"/>
        <w:rPr>
          <w:sz w:val="28"/>
          <w:szCs w:val="28"/>
        </w:rPr>
      </w:pPr>
      <w:r>
        <w:rPr>
          <w:sz w:val="28"/>
          <w:szCs w:val="28"/>
        </w:rPr>
        <w:t>Транспонування, як одна з ключових складових підготовки студентів до професійної діяльності, має суттєвий вплив на розвиток особистості та загальних музичних здібностей виконавця. Формування цієї навички є досить складним процесом, оскільки вона залежить від природного обдарування, психофізіологічних особливостей особистості та інших чинників.</w:t>
      </w:r>
    </w:p>
    <w:p w14:paraId="21533732">
      <w:pPr>
        <w:pStyle w:val="16"/>
        <w:spacing w:before="0" w:beforeAutospacing="0" w:after="0" w:afterAutospacing="0" w:line="360" w:lineRule="auto"/>
        <w:ind w:firstLine="708"/>
        <w:jc w:val="both"/>
        <w:rPr>
          <w:sz w:val="28"/>
          <w:szCs w:val="28"/>
        </w:rPr>
      </w:pPr>
      <w:r>
        <w:rPr>
          <w:sz w:val="28"/>
          <w:szCs w:val="28"/>
        </w:rPr>
        <w:t>Під час читання акомпанементу з листа важливо уважно слухати соліста, не перекривати його звучанням власну партію та, за потреби, бути здатним виконати не лише акомпанемент, а й сольну партію або партії ансамблю чи хору. При цьому необхідно продовжувати виконання до кінця твору, навіть якщо трапляються неточності, зберігаючи безперервність та цілісність інтерпретації.</w:t>
      </w:r>
    </w:p>
    <w:p w14:paraId="6CAAC4DC">
      <w:pPr>
        <w:pStyle w:val="16"/>
        <w:spacing w:before="0" w:beforeAutospacing="0" w:after="0" w:afterAutospacing="0" w:line="360" w:lineRule="auto"/>
        <w:ind w:firstLine="708"/>
        <w:jc w:val="both"/>
        <w:rPr>
          <w:sz w:val="28"/>
          <w:szCs w:val="28"/>
        </w:rPr>
      </w:pPr>
      <w:r>
        <w:rPr>
          <w:sz w:val="28"/>
          <w:szCs w:val="28"/>
        </w:rPr>
        <w:t>Підготовча робота до транспонування може бути структурована у вигляді наступного алгоритму дій:</w:t>
      </w:r>
    </w:p>
    <w:p w14:paraId="6E4F1F02">
      <w:pPr>
        <w:pStyle w:val="16"/>
        <w:numPr>
          <w:ilvl w:val="0"/>
          <w:numId w:val="8"/>
        </w:numPr>
        <w:spacing w:before="0" w:beforeAutospacing="0" w:after="0" w:afterAutospacing="0" w:line="360" w:lineRule="auto"/>
        <w:jc w:val="both"/>
        <w:rPr>
          <w:sz w:val="28"/>
          <w:szCs w:val="28"/>
        </w:rPr>
      </w:pPr>
      <w:r>
        <w:rPr>
          <w:sz w:val="28"/>
          <w:szCs w:val="28"/>
        </w:rPr>
        <w:t>Визначення основної тональності твору;</w:t>
      </w:r>
    </w:p>
    <w:p w14:paraId="6C658FED">
      <w:pPr>
        <w:pStyle w:val="16"/>
        <w:numPr>
          <w:ilvl w:val="0"/>
          <w:numId w:val="8"/>
        </w:numPr>
        <w:spacing w:before="0" w:beforeAutospacing="0" w:after="0" w:afterAutospacing="0" w:line="360" w:lineRule="auto"/>
        <w:jc w:val="both"/>
        <w:rPr>
          <w:sz w:val="28"/>
          <w:szCs w:val="28"/>
        </w:rPr>
      </w:pPr>
      <w:r>
        <w:rPr>
          <w:sz w:val="28"/>
          <w:szCs w:val="28"/>
        </w:rPr>
        <w:t>Аналіз мелодичної лінії у межах акорду: одночасно визначається тривалість звучання акордів фактури та частота гармонічних змін;</w:t>
      </w:r>
    </w:p>
    <w:p w14:paraId="2EA40E77">
      <w:pPr>
        <w:pStyle w:val="16"/>
        <w:numPr>
          <w:ilvl w:val="0"/>
          <w:numId w:val="8"/>
        </w:numPr>
        <w:spacing w:before="0" w:beforeAutospacing="0" w:after="0" w:afterAutospacing="0" w:line="360" w:lineRule="auto"/>
        <w:jc w:val="both"/>
        <w:rPr>
          <w:sz w:val="28"/>
          <w:szCs w:val="28"/>
        </w:rPr>
      </w:pPr>
      <w:r>
        <w:rPr>
          <w:sz w:val="28"/>
          <w:szCs w:val="28"/>
        </w:rPr>
        <w:t>Виявлення складніших акордів та неакордових звуків (утримання, прохідні тощо) і їхнє функціональне співвідношення з гармонією.</w:t>
      </w:r>
      <w:r>
        <w:rPr>
          <w:sz w:val="28"/>
          <w:szCs w:val="28"/>
        </w:rPr>
        <w:br w:type="textWrapping"/>
      </w:r>
      <w:r>
        <w:rPr>
          <w:sz w:val="28"/>
          <w:szCs w:val="28"/>
        </w:rPr>
        <w:t xml:space="preserve"> Зберігаючи інтервальні взаємини та ладові функції, можна виконати акомпанемент у будь-якій тональності.</w:t>
      </w:r>
    </w:p>
    <w:p w14:paraId="43E2F167">
      <w:pPr>
        <w:pStyle w:val="16"/>
        <w:spacing w:before="0" w:beforeAutospacing="0" w:after="0" w:afterAutospacing="0" w:line="360" w:lineRule="auto"/>
        <w:jc w:val="both"/>
        <w:rPr>
          <w:sz w:val="28"/>
          <w:szCs w:val="28"/>
        </w:rPr>
      </w:pPr>
      <w:r>
        <w:rPr>
          <w:sz w:val="28"/>
          <w:szCs w:val="28"/>
        </w:rPr>
        <w:t xml:space="preserve">          Читання з листа є ключовим аспектом виконавської майстерності концертмейстера. Воно не лише розвиває швидкість і точність сприйняття нотного тексту, а й формує здатність до миттєвої реакції на зміни в партії соліста чи ансамблю. Особливо важливим це стає при виконанні музики в чотири руки, де на перший план виходить завдання забезпечення ритмічної стійкості, безперервності та рівномірності ритмічного пульсу. Основу більшості перевірених методів навчання читанню з листа і транспонуванню складає систематичне засвоєння певного набору базових музичних структур — гам, акордів, арпеджіо та інших елементів. У методичній літературі їх часто називають узагальненими фактурними формулами, оскільки вони дозволяють студенту швидко орієнтуватися у нотному тексті та прогнозувати музичний процес.</w:t>
      </w:r>
    </w:p>
    <w:p w14:paraId="7453CF10">
      <w:pPr>
        <w:pStyle w:val="16"/>
        <w:spacing w:before="0" w:beforeAutospacing="0" w:after="0" w:afterAutospacing="0" w:line="360" w:lineRule="auto"/>
        <w:ind w:left="360"/>
        <w:jc w:val="both"/>
        <w:rPr>
          <w:sz w:val="28"/>
          <w:szCs w:val="28"/>
        </w:rPr>
      </w:pPr>
      <w:r>
        <w:rPr>
          <w:sz w:val="28"/>
          <w:szCs w:val="28"/>
        </w:rPr>
        <w:t>Перед безпосереднім читанням нового твору доцільно скласти чіткий алгоритм дій, що включає:</w:t>
      </w:r>
    </w:p>
    <w:p w14:paraId="4E3B8010">
      <w:pPr>
        <w:pStyle w:val="16"/>
        <w:numPr>
          <w:ilvl w:val="0"/>
          <w:numId w:val="9"/>
        </w:numPr>
        <w:spacing w:before="0" w:beforeAutospacing="0" w:after="0" w:afterAutospacing="0" w:line="360" w:lineRule="auto"/>
        <w:jc w:val="both"/>
        <w:rPr>
          <w:sz w:val="28"/>
          <w:szCs w:val="28"/>
        </w:rPr>
      </w:pPr>
      <w:r>
        <w:rPr>
          <w:sz w:val="28"/>
          <w:szCs w:val="28"/>
        </w:rPr>
        <w:t>Визначення тональності та основних гармонічних функцій;</w:t>
      </w:r>
    </w:p>
    <w:p w14:paraId="5BACCB57">
      <w:pPr>
        <w:pStyle w:val="16"/>
        <w:numPr>
          <w:ilvl w:val="0"/>
          <w:numId w:val="9"/>
        </w:numPr>
        <w:spacing w:before="0" w:beforeAutospacing="0" w:after="0" w:afterAutospacing="0" w:line="360" w:lineRule="auto"/>
        <w:jc w:val="both"/>
        <w:rPr>
          <w:sz w:val="28"/>
          <w:szCs w:val="28"/>
        </w:rPr>
      </w:pPr>
      <w:r>
        <w:rPr>
          <w:sz w:val="28"/>
          <w:szCs w:val="28"/>
        </w:rPr>
        <w:t>Аналіз мелодичних ліній у контексті акордової фактури та тривалості звучання гармоній;</w:t>
      </w:r>
    </w:p>
    <w:p w14:paraId="0F01A72B">
      <w:pPr>
        <w:pStyle w:val="16"/>
        <w:numPr>
          <w:ilvl w:val="0"/>
          <w:numId w:val="9"/>
        </w:numPr>
        <w:spacing w:before="0" w:beforeAutospacing="0" w:after="0" w:afterAutospacing="0" w:line="360" w:lineRule="auto"/>
        <w:jc w:val="both"/>
        <w:rPr>
          <w:sz w:val="28"/>
          <w:szCs w:val="28"/>
        </w:rPr>
      </w:pPr>
      <w:r>
        <w:rPr>
          <w:sz w:val="28"/>
          <w:szCs w:val="28"/>
        </w:rPr>
        <w:t>Виявлення складніших акордів, неакордових звуків (утримань, прохідних нот) і їхнього співвідношення з гармонічним фоном;</w:t>
      </w:r>
    </w:p>
    <w:p w14:paraId="4D76D8F0">
      <w:pPr>
        <w:pStyle w:val="16"/>
        <w:numPr>
          <w:ilvl w:val="0"/>
          <w:numId w:val="9"/>
        </w:numPr>
        <w:spacing w:before="0" w:beforeAutospacing="0" w:after="0" w:afterAutospacing="0" w:line="360" w:lineRule="auto"/>
        <w:jc w:val="both"/>
        <w:rPr>
          <w:sz w:val="28"/>
          <w:szCs w:val="28"/>
        </w:rPr>
      </w:pPr>
      <w:r>
        <w:rPr>
          <w:sz w:val="28"/>
          <w:szCs w:val="28"/>
        </w:rPr>
        <w:t>Попереднє опрацювання типових формул і фрагментів, що полегшують орієнтацію під час читання та дозволяють швидко адаптуватися до нових музичних текстів.</w:t>
      </w:r>
    </w:p>
    <w:p w14:paraId="636D517E">
      <w:pPr>
        <w:pStyle w:val="16"/>
        <w:spacing w:before="0" w:beforeAutospacing="0" w:after="0" w:afterAutospacing="0" w:line="360" w:lineRule="auto"/>
        <w:ind w:left="360"/>
        <w:jc w:val="both"/>
        <w:rPr>
          <w:sz w:val="28"/>
          <w:szCs w:val="28"/>
        </w:rPr>
      </w:pPr>
      <w:r>
        <w:rPr>
          <w:sz w:val="28"/>
          <w:szCs w:val="28"/>
        </w:rPr>
        <w:t>Такий системний підхід дозволяє студентам не лише успішно виконувати акомпанемент з листа, а й формує необхідні навички для гнучкого реагування на будь-які музично-виразові завдання, що виникають у процесі ансамблевого виконання.</w:t>
      </w:r>
    </w:p>
    <w:p w14:paraId="39A67CDC">
      <w:pPr>
        <w:pStyle w:val="16"/>
        <w:spacing w:before="0" w:beforeAutospacing="0" w:after="0" w:afterAutospacing="0" w:line="360" w:lineRule="auto"/>
        <w:ind w:left="360" w:firstLine="348"/>
        <w:jc w:val="both"/>
        <w:rPr>
          <w:sz w:val="28"/>
          <w:szCs w:val="28"/>
        </w:rPr>
      </w:pPr>
      <w:r>
        <w:rPr>
          <w:sz w:val="28"/>
          <w:szCs w:val="28"/>
        </w:rPr>
        <w:t>Для ефективного опрацювання читання з листа та розвитку навичок транспонування слід зосередитися на двох ключових аспектах:</w:t>
      </w:r>
    </w:p>
    <w:p w14:paraId="4310E8DA">
      <w:pPr>
        <w:pStyle w:val="16"/>
        <w:spacing w:before="0" w:beforeAutospacing="0" w:after="0" w:afterAutospacing="0" w:line="360" w:lineRule="auto"/>
        <w:ind w:left="360"/>
        <w:jc w:val="both"/>
        <w:rPr>
          <w:sz w:val="28"/>
          <w:szCs w:val="28"/>
        </w:rPr>
      </w:pPr>
      <w:r>
        <w:rPr>
          <w:sz w:val="28"/>
          <w:szCs w:val="28"/>
        </w:rPr>
        <w:t>а)</w:t>
      </w:r>
      <w:r>
        <w:rPr>
          <w:b/>
          <w:bCs/>
          <w:sz w:val="28"/>
          <w:szCs w:val="28"/>
        </w:rPr>
        <w:t xml:space="preserve"> </w:t>
      </w:r>
      <w:r>
        <w:rPr>
          <w:sz w:val="28"/>
          <w:szCs w:val="28"/>
        </w:rPr>
        <w:t>Виявлення знайомих фактурних формул у нотному тексті</w:t>
      </w:r>
      <w:r>
        <w:rPr>
          <w:sz w:val="28"/>
          <w:szCs w:val="28"/>
        </w:rPr>
        <w:br w:type="textWrapping"/>
      </w:r>
      <w:r>
        <w:rPr>
          <w:sz w:val="28"/>
          <w:szCs w:val="28"/>
        </w:rPr>
        <w:t>Студент повинен навчитися відшукати у творі стандартні музичні конструкції, такі як:</w:t>
      </w:r>
    </w:p>
    <w:p w14:paraId="7AC1C05E">
      <w:pPr>
        <w:pStyle w:val="16"/>
        <w:numPr>
          <w:ilvl w:val="0"/>
          <w:numId w:val="10"/>
        </w:numPr>
        <w:spacing w:before="0" w:beforeAutospacing="0" w:after="0" w:afterAutospacing="0" w:line="360" w:lineRule="auto"/>
        <w:jc w:val="both"/>
        <w:rPr>
          <w:sz w:val="28"/>
          <w:szCs w:val="28"/>
        </w:rPr>
      </w:pPr>
      <w:r>
        <w:rPr>
          <w:sz w:val="28"/>
          <w:szCs w:val="28"/>
        </w:rPr>
        <w:t>гамоподібні послідовності;</w:t>
      </w:r>
    </w:p>
    <w:p w14:paraId="75FDD9CB">
      <w:pPr>
        <w:pStyle w:val="16"/>
        <w:numPr>
          <w:ilvl w:val="0"/>
          <w:numId w:val="10"/>
        </w:numPr>
        <w:spacing w:before="0" w:beforeAutospacing="0" w:after="0" w:afterAutospacing="0" w:line="360" w:lineRule="auto"/>
        <w:jc w:val="both"/>
        <w:rPr>
          <w:sz w:val="28"/>
          <w:szCs w:val="28"/>
        </w:rPr>
      </w:pPr>
      <w:r>
        <w:rPr>
          <w:sz w:val="28"/>
          <w:szCs w:val="28"/>
        </w:rPr>
        <w:t>арпеджіо різних видів (ламані, короткі, довгі);</w:t>
      </w:r>
    </w:p>
    <w:p w14:paraId="2699467F">
      <w:pPr>
        <w:pStyle w:val="16"/>
        <w:numPr>
          <w:ilvl w:val="0"/>
          <w:numId w:val="10"/>
        </w:numPr>
        <w:spacing w:before="0" w:beforeAutospacing="0" w:after="0" w:afterAutospacing="0" w:line="360" w:lineRule="auto"/>
        <w:jc w:val="both"/>
        <w:rPr>
          <w:sz w:val="28"/>
          <w:szCs w:val="28"/>
        </w:rPr>
      </w:pPr>
      <w:r>
        <w:rPr>
          <w:sz w:val="28"/>
          <w:szCs w:val="28"/>
        </w:rPr>
        <w:t>акордові або хроматичні пасажі.</w:t>
      </w:r>
      <w:r>
        <w:rPr>
          <w:sz w:val="28"/>
          <w:szCs w:val="28"/>
        </w:rPr>
        <w:br w:type="textWrapping"/>
      </w:r>
      <w:r>
        <w:rPr>
          <w:sz w:val="28"/>
          <w:szCs w:val="28"/>
        </w:rPr>
        <w:t>Це дозволяє швидко орієнтуватися в тексті та прогнозувати подальший розвиток гармонії.</w:t>
      </w:r>
    </w:p>
    <w:p w14:paraId="61323274">
      <w:pPr>
        <w:pStyle w:val="16"/>
        <w:spacing w:before="0" w:beforeAutospacing="0" w:after="0" w:afterAutospacing="0" w:line="360" w:lineRule="auto"/>
        <w:ind w:left="360"/>
        <w:jc w:val="both"/>
        <w:rPr>
          <w:sz w:val="28"/>
          <w:szCs w:val="28"/>
        </w:rPr>
      </w:pPr>
      <w:r>
        <w:rPr>
          <w:b/>
          <w:bCs/>
          <w:sz w:val="28"/>
          <w:szCs w:val="28"/>
        </w:rPr>
        <w:t xml:space="preserve">б) </w:t>
      </w:r>
      <w:r>
        <w:rPr>
          <w:sz w:val="28"/>
          <w:szCs w:val="28"/>
        </w:rPr>
        <w:t>Формування м’язових та сенсорних відчуттів виконання</w:t>
      </w:r>
    </w:p>
    <w:p w14:paraId="5DC66E72">
      <w:pPr>
        <w:pStyle w:val="16"/>
        <w:numPr>
          <w:ilvl w:val="0"/>
          <w:numId w:val="11"/>
        </w:numPr>
        <w:spacing w:before="0" w:beforeAutospacing="0" w:after="0" w:afterAutospacing="0" w:line="360" w:lineRule="auto"/>
        <w:jc w:val="both"/>
        <w:rPr>
          <w:sz w:val="28"/>
          <w:szCs w:val="28"/>
        </w:rPr>
      </w:pPr>
      <w:r>
        <w:rPr>
          <w:sz w:val="28"/>
          <w:szCs w:val="28"/>
        </w:rPr>
        <w:t>Уявлення м’язових відчуттів під час гри акордових комплексів і інтервалів допомагає студенту відпрацьовувати пальцеві рухи ще до фізичного виконання.</w:t>
      </w:r>
    </w:p>
    <w:p w14:paraId="2087F13E">
      <w:pPr>
        <w:pStyle w:val="16"/>
        <w:numPr>
          <w:ilvl w:val="0"/>
          <w:numId w:val="11"/>
        </w:numPr>
        <w:spacing w:before="0" w:beforeAutospacing="0" w:after="0" w:afterAutospacing="0" w:line="360" w:lineRule="auto"/>
        <w:jc w:val="both"/>
        <w:rPr>
          <w:sz w:val="28"/>
          <w:szCs w:val="28"/>
        </w:rPr>
      </w:pPr>
      <w:r>
        <w:rPr>
          <w:sz w:val="28"/>
          <w:szCs w:val="28"/>
        </w:rPr>
        <w:t>Швидке зорово-слухове впізнавання інтервалів або акордів за їх характерним «малюнком» у будь-якій частині нотного тексту, включаючи додаткові лінії.</w:t>
      </w:r>
    </w:p>
    <w:p w14:paraId="1A3EAB98">
      <w:pPr>
        <w:pStyle w:val="16"/>
        <w:numPr>
          <w:ilvl w:val="0"/>
          <w:numId w:val="11"/>
        </w:numPr>
        <w:spacing w:before="0" w:beforeAutospacing="0" w:after="0" w:afterAutospacing="0" w:line="360" w:lineRule="auto"/>
        <w:jc w:val="both"/>
        <w:rPr>
          <w:sz w:val="28"/>
          <w:szCs w:val="28"/>
        </w:rPr>
      </w:pPr>
      <w:r>
        <w:rPr>
          <w:sz w:val="28"/>
          <w:szCs w:val="28"/>
        </w:rPr>
        <w:t>Миттєва реакція пальців на зорово-слуховий сигнал, спираючись на елементарні «типові» аплікатурні формули (наприклад, секунда, терція), що дозволяє ефективно адаптувати пальці до відтворення знайдених інтервалів і акордів.</w:t>
      </w:r>
    </w:p>
    <w:p w14:paraId="3B05B613">
      <w:pPr>
        <w:pStyle w:val="16"/>
        <w:spacing w:before="0" w:beforeAutospacing="0" w:after="0" w:afterAutospacing="0" w:line="360" w:lineRule="auto"/>
        <w:ind w:left="360" w:firstLine="348"/>
        <w:jc w:val="both"/>
        <w:rPr>
          <w:sz w:val="28"/>
          <w:szCs w:val="28"/>
        </w:rPr>
      </w:pPr>
      <w:r>
        <w:rPr>
          <w:sz w:val="28"/>
          <w:szCs w:val="28"/>
        </w:rPr>
        <w:t>Такий підхід поєднує аналітичне сприйняття музики з фізіологічним відчуттям інструменту, що значно прискорює процес читання з листа та підвищує впевненість студентів у виконанні. Для ефективного опанування читання з листа та роботи з акордовою фактурою можна виділити такі методичні принципи:</w:t>
      </w:r>
    </w:p>
    <w:p w14:paraId="6526D828">
      <w:pPr>
        <w:pStyle w:val="16"/>
        <w:spacing w:before="0" w:beforeAutospacing="0" w:after="0" w:afterAutospacing="0" w:line="360" w:lineRule="auto"/>
        <w:ind w:left="360"/>
        <w:jc w:val="both"/>
        <w:rPr>
          <w:sz w:val="28"/>
          <w:szCs w:val="28"/>
        </w:rPr>
      </w:pPr>
      <w:r>
        <w:rPr>
          <w:sz w:val="28"/>
          <w:szCs w:val="28"/>
        </w:rPr>
        <w:t>в) Прочитання інтервалів і акордів «знизу вгору»</w:t>
      </w:r>
      <w:r>
        <w:rPr>
          <w:sz w:val="28"/>
          <w:szCs w:val="28"/>
        </w:rPr>
        <w:br w:type="textWrapping"/>
      </w:r>
      <w:r>
        <w:rPr>
          <w:sz w:val="28"/>
          <w:szCs w:val="28"/>
        </w:rPr>
        <w:t>Спершу студент опановує басові голоси, потім послідовно додає верхні. Такий підхід дозволяє при читанні нових складних творів утримувати очима басовий голос, фіксувати його тональність і ритмічну основу, що створює стабільну опору для всього виконання.</w:t>
      </w:r>
    </w:p>
    <w:p w14:paraId="1E3F6DE5">
      <w:pPr>
        <w:pStyle w:val="16"/>
        <w:spacing w:before="0" w:beforeAutospacing="0" w:after="0" w:afterAutospacing="0" w:line="360" w:lineRule="auto"/>
        <w:ind w:left="360"/>
        <w:jc w:val="both"/>
        <w:rPr>
          <w:sz w:val="28"/>
          <w:szCs w:val="28"/>
        </w:rPr>
      </w:pPr>
      <w:r>
        <w:rPr>
          <w:sz w:val="28"/>
          <w:szCs w:val="28"/>
        </w:rPr>
        <w:t>г) Фіксація нот, що повторюються в наступному акорді</w:t>
      </w:r>
      <w:r>
        <w:rPr>
          <w:sz w:val="28"/>
          <w:szCs w:val="28"/>
        </w:rPr>
        <w:br w:type="textWrapping"/>
      </w:r>
      <w:r>
        <w:rPr>
          <w:sz w:val="28"/>
          <w:szCs w:val="28"/>
        </w:rPr>
        <w:t>При роботі з акордовою фактурою особливо важливо звертати увагу на ті звуки, які зберігаються при переході від одного акорду до іншого. Вони слугують опорними точками для пальців, навколо яких відбувається варіювання основного тексту, що значно полегшує орієнтацію у фактурі та підтримує плавність виконання.</w:t>
      </w:r>
    </w:p>
    <w:p w14:paraId="621925A1">
      <w:pPr>
        <w:pStyle w:val="16"/>
        <w:spacing w:before="0" w:beforeAutospacing="0" w:after="0" w:afterAutospacing="0" w:line="360" w:lineRule="auto"/>
        <w:ind w:left="360"/>
        <w:jc w:val="both"/>
        <w:rPr>
          <w:sz w:val="28"/>
          <w:szCs w:val="28"/>
        </w:rPr>
      </w:pPr>
      <w:r>
        <w:rPr>
          <w:sz w:val="28"/>
          <w:szCs w:val="28"/>
        </w:rPr>
        <w:t>д) Передбачення варіантних змін тексту і гнучке спрощення фактури</w:t>
      </w:r>
      <w:r>
        <w:rPr>
          <w:sz w:val="28"/>
          <w:szCs w:val="28"/>
        </w:rPr>
        <w:br w:type="textWrapping"/>
      </w:r>
      <w:r>
        <w:rPr>
          <w:sz w:val="28"/>
          <w:szCs w:val="28"/>
        </w:rPr>
        <w:t xml:space="preserve">      Ключовою умовою безперервного та виразного виконання є здатність передбачати можливі варіанти розвитку твору. Під час читання з листа не варто зациклюватися на клавіатурі: якщо «руки не йдуть», доцільно тимчасово спростити фактуру до басового голосу або гармонічного підготолоску. При цьому важливо підтримувати учня та не критикувати його за помилки — головне завдання акомпаніатора  — слідувати за солістом без зупинок і втрат у звучанні.</w:t>
      </w:r>
    </w:p>
    <w:p w14:paraId="3D1A8AC7">
      <w:pPr>
        <w:pStyle w:val="16"/>
        <w:spacing w:before="0" w:beforeAutospacing="0" w:after="0" w:afterAutospacing="0" w:line="360" w:lineRule="auto"/>
        <w:ind w:left="360"/>
        <w:jc w:val="both"/>
        <w:rPr>
          <w:sz w:val="28"/>
          <w:szCs w:val="28"/>
        </w:rPr>
      </w:pPr>
      <w:r>
        <w:rPr>
          <w:sz w:val="28"/>
          <w:szCs w:val="28"/>
        </w:rPr>
        <w:t>Цей підхід поєднує технічну підготовку з тактичним мисленням виконавця, дозволяючи зберігати цілісність ансамблевого виконання навіть у складних музичних ситуаціях.</w:t>
      </w:r>
    </w:p>
    <w:p w14:paraId="5453ABC2">
      <w:pPr>
        <w:pStyle w:val="16"/>
        <w:spacing w:before="0" w:beforeAutospacing="0" w:after="0" w:afterAutospacing="0" w:line="360" w:lineRule="auto"/>
        <w:ind w:left="360" w:firstLine="348"/>
        <w:jc w:val="both"/>
        <w:rPr>
          <w:sz w:val="28"/>
          <w:szCs w:val="28"/>
        </w:rPr>
      </w:pPr>
      <w:r>
        <w:rPr>
          <w:sz w:val="28"/>
          <w:szCs w:val="28"/>
        </w:rPr>
        <w:t>Підбір по слуху.</w:t>
      </w:r>
    </w:p>
    <w:p w14:paraId="01E08EC2">
      <w:pPr>
        <w:pStyle w:val="16"/>
        <w:spacing w:before="0" w:beforeAutospacing="0" w:after="0" w:afterAutospacing="0" w:line="360" w:lineRule="auto"/>
        <w:ind w:left="360" w:firstLine="348"/>
        <w:jc w:val="both"/>
        <w:rPr>
          <w:sz w:val="28"/>
          <w:szCs w:val="28"/>
        </w:rPr>
      </w:pPr>
      <w:r>
        <w:rPr>
          <w:sz w:val="28"/>
          <w:szCs w:val="28"/>
        </w:rPr>
        <w:t>Освоєння цього виду діяльності доцільно розглядати у вигляді трьох послідовних етапів:</w:t>
      </w:r>
    </w:p>
    <w:p w14:paraId="4500B4EE">
      <w:pPr>
        <w:pStyle w:val="16"/>
        <w:spacing w:before="0" w:beforeAutospacing="0" w:after="0" w:afterAutospacing="0" w:line="360" w:lineRule="auto"/>
        <w:ind w:left="360" w:firstLine="348"/>
        <w:jc w:val="both"/>
        <w:rPr>
          <w:sz w:val="28"/>
          <w:szCs w:val="28"/>
        </w:rPr>
      </w:pPr>
      <w:r>
        <w:rPr>
          <w:sz w:val="28"/>
          <w:szCs w:val="28"/>
        </w:rPr>
        <w:t>І етап — початковий. На цьому рівні студент виконує базові дії:</w:t>
      </w:r>
    </w:p>
    <w:p w14:paraId="4729EC1F">
      <w:pPr>
        <w:pStyle w:val="16"/>
        <w:numPr>
          <w:ilvl w:val="0"/>
          <w:numId w:val="12"/>
        </w:numPr>
        <w:spacing w:before="0" w:beforeAutospacing="0" w:after="0" w:afterAutospacing="0" w:line="360" w:lineRule="auto"/>
        <w:jc w:val="both"/>
        <w:rPr>
          <w:sz w:val="28"/>
          <w:szCs w:val="28"/>
        </w:rPr>
      </w:pPr>
      <w:r>
        <w:rPr>
          <w:sz w:val="28"/>
          <w:szCs w:val="28"/>
        </w:rPr>
        <w:t>Визначає тональний план твору;</w:t>
      </w:r>
    </w:p>
    <w:p w14:paraId="2E543D0D">
      <w:pPr>
        <w:pStyle w:val="16"/>
        <w:numPr>
          <w:ilvl w:val="0"/>
          <w:numId w:val="12"/>
        </w:numPr>
        <w:spacing w:before="0" w:beforeAutospacing="0" w:after="0" w:afterAutospacing="0" w:line="360" w:lineRule="auto"/>
        <w:jc w:val="both"/>
        <w:rPr>
          <w:sz w:val="28"/>
          <w:szCs w:val="28"/>
        </w:rPr>
      </w:pPr>
      <w:r>
        <w:rPr>
          <w:sz w:val="28"/>
          <w:szCs w:val="28"/>
        </w:rPr>
        <w:t>Аналізує стилістичні та жанрові особливості твору;</w:t>
      </w:r>
    </w:p>
    <w:p w14:paraId="70B6E2C1">
      <w:pPr>
        <w:pStyle w:val="16"/>
        <w:numPr>
          <w:ilvl w:val="0"/>
          <w:numId w:val="12"/>
        </w:numPr>
        <w:spacing w:before="0" w:beforeAutospacing="0" w:after="0" w:afterAutospacing="0" w:line="360" w:lineRule="auto"/>
        <w:jc w:val="both"/>
        <w:rPr>
          <w:sz w:val="28"/>
          <w:szCs w:val="28"/>
        </w:rPr>
      </w:pPr>
      <w:r>
        <w:rPr>
          <w:sz w:val="28"/>
          <w:szCs w:val="28"/>
        </w:rPr>
        <w:t>Виокремлює головні елементи супроводу, що визначають характер виконання.</w:t>
      </w:r>
    </w:p>
    <w:p w14:paraId="3325E772">
      <w:pPr>
        <w:pStyle w:val="16"/>
        <w:spacing w:before="0" w:beforeAutospacing="0" w:after="0" w:afterAutospacing="0" w:line="360" w:lineRule="auto"/>
        <w:ind w:left="360" w:firstLine="348"/>
        <w:jc w:val="both"/>
        <w:rPr>
          <w:sz w:val="28"/>
          <w:szCs w:val="28"/>
        </w:rPr>
      </w:pPr>
      <w:r>
        <w:rPr>
          <w:sz w:val="28"/>
          <w:szCs w:val="28"/>
        </w:rPr>
        <w:t>ІІ етап — середній, з ускладненими завданнями. Сюди входять дії, спрямовані на розширення музично-виразових можливостей:</w:t>
      </w:r>
    </w:p>
    <w:p w14:paraId="502CD874">
      <w:pPr>
        <w:pStyle w:val="16"/>
        <w:numPr>
          <w:ilvl w:val="0"/>
          <w:numId w:val="13"/>
        </w:numPr>
        <w:spacing w:before="0" w:beforeAutospacing="0" w:after="0" w:afterAutospacing="0" w:line="360" w:lineRule="auto"/>
        <w:jc w:val="both"/>
        <w:rPr>
          <w:sz w:val="28"/>
          <w:szCs w:val="28"/>
        </w:rPr>
      </w:pPr>
      <w:r>
        <w:rPr>
          <w:sz w:val="28"/>
          <w:szCs w:val="28"/>
        </w:rPr>
        <w:t>Формує фактурне оформлення пісні або інструментального твору;</w:t>
      </w:r>
    </w:p>
    <w:p w14:paraId="6378C463">
      <w:pPr>
        <w:pStyle w:val="16"/>
        <w:numPr>
          <w:ilvl w:val="0"/>
          <w:numId w:val="13"/>
        </w:numPr>
        <w:spacing w:before="0" w:beforeAutospacing="0" w:after="0" w:afterAutospacing="0" w:line="360" w:lineRule="auto"/>
        <w:jc w:val="both"/>
        <w:rPr>
          <w:sz w:val="28"/>
          <w:szCs w:val="28"/>
        </w:rPr>
      </w:pPr>
      <w:r>
        <w:rPr>
          <w:sz w:val="28"/>
          <w:szCs w:val="28"/>
        </w:rPr>
        <w:t>На основі жанрових особливостей збагачує звучання мелодії в правій руці додатковими підголосками та подвійними нотами;</w:t>
      </w:r>
    </w:p>
    <w:p w14:paraId="2B12F989">
      <w:pPr>
        <w:pStyle w:val="16"/>
        <w:numPr>
          <w:ilvl w:val="0"/>
          <w:numId w:val="13"/>
        </w:numPr>
        <w:spacing w:before="0" w:beforeAutospacing="0" w:after="0" w:afterAutospacing="0" w:line="360" w:lineRule="auto"/>
        <w:jc w:val="both"/>
        <w:rPr>
          <w:sz w:val="28"/>
          <w:szCs w:val="28"/>
        </w:rPr>
      </w:pPr>
      <w:r>
        <w:rPr>
          <w:sz w:val="28"/>
          <w:szCs w:val="28"/>
        </w:rPr>
        <w:t>Опрацьовує партію лівої руки, розподіляючи її на бас і акордову підтримку або розкладаючи на гармонічні фігурації для більш повного звучання.</w:t>
      </w:r>
    </w:p>
    <w:p w14:paraId="11FBC202">
      <w:pPr>
        <w:pStyle w:val="16"/>
        <w:spacing w:before="0" w:beforeAutospacing="0" w:after="0" w:afterAutospacing="0" w:line="360" w:lineRule="auto"/>
        <w:ind w:left="360" w:firstLine="348"/>
        <w:jc w:val="both"/>
        <w:rPr>
          <w:sz w:val="28"/>
          <w:szCs w:val="28"/>
        </w:rPr>
      </w:pPr>
      <w:r>
        <w:rPr>
          <w:sz w:val="28"/>
          <w:szCs w:val="28"/>
        </w:rPr>
        <w:t>ІІІ етап — високий рівень, самостійне виконання</w:t>
      </w:r>
      <w:r>
        <w:rPr>
          <w:sz w:val="28"/>
          <w:szCs w:val="28"/>
        </w:rPr>
        <w:br w:type="textWrapping"/>
      </w:r>
      <w:r>
        <w:rPr>
          <w:sz w:val="28"/>
          <w:szCs w:val="28"/>
        </w:rPr>
        <w:t>На цьому етапі студент:</w:t>
      </w:r>
    </w:p>
    <w:p w14:paraId="024E73EA">
      <w:pPr>
        <w:pStyle w:val="16"/>
        <w:numPr>
          <w:ilvl w:val="0"/>
          <w:numId w:val="14"/>
        </w:numPr>
        <w:spacing w:before="0" w:beforeAutospacing="0" w:after="0" w:afterAutospacing="0" w:line="360" w:lineRule="auto"/>
        <w:jc w:val="both"/>
        <w:rPr>
          <w:sz w:val="28"/>
          <w:szCs w:val="28"/>
        </w:rPr>
      </w:pPr>
      <w:r>
        <w:rPr>
          <w:sz w:val="28"/>
          <w:szCs w:val="28"/>
        </w:rPr>
        <w:t>Самостійно підбирає мелодію та розгорнутий акомпанемент до неї;</w:t>
      </w:r>
    </w:p>
    <w:p w14:paraId="16C1796E">
      <w:pPr>
        <w:pStyle w:val="16"/>
        <w:numPr>
          <w:ilvl w:val="0"/>
          <w:numId w:val="14"/>
        </w:numPr>
        <w:spacing w:before="0" w:beforeAutospacing="0" w:after="0" w:afterAutospacing="0" w:line="360" w:lineRule="auto"/>
        <w:jc w:val="both"/>
        <w:rPr>
          <w:sz w:val="28"/>
          <w:szCs w:val="28"/>
        </w:rPr>
      </w:pPr>
      <w:r>
        <w:rPr>
          <w:sz w:val="28"/>
          <w:szCs w:val="28"/>
        </w:rPr>
        <w:t>Виконує твір у різних тональностях, що відповідає методичним завданням підготовки та практичним потребам шкільного виконавця, зокрема у випадках незручної для дітей теситури або при виникненні інтонаційних труднощів твору.</w:t>
      </w:r>
    </w:p>
    <w:p w14:paraId="175C24E4">
      <w:pPr>
        <w:pStyle w:val="16"/>
        <w:spacing w:before="0" w:beforeAutospacing="0" w:after="0" w:afterAutospacing="0" w:line="360" w:lineRule="auto"/>
        <w:ind w:left="360" w:firstLine="348"/>
        <w:jc w:val="both"/>
        <w:rPr>
          <w:sz w:val="28"/>
          <w:szCs w:val="28"/>
        </w:rPr>
      </w:pPr>
      <w:r>
        <w:rPr>
          <w:sz w:val="28"/>
          <w:szCs w:val="28"/>
        </w:rPr>
        <w:t>Такий поетапний підхід дозволяє студентам поступово розвивати слухові навички, музичну уяву та виконавську гнучкість, що є необхідними для професійної діяльності.</w:t>
      </w:r>
    </w:p>
    <w:p w14:paraId="0D5A3FB4">
      <w:pPr>
        <w:pStyle w:val="16"/>
        <w:spacing w:before="0" w:beforeAutospacing="0" w:after="0" w:afterAutospacing="0" w:line="360" w:lineRule="auto"/>
        <w:ind w:left="360" w:firstLine="348"/>
        <w:jc w:val="both"/>
        <w:rPr>
          <w:sz w:val="28"/>
          <w:szCs w:val="28"/>
        </w:rPr>
      </w:pPr>
      <w:r>
        <w:rPr>
          <w:sz w:val="28"/>
          <w:szCs w:val="28"/>
        </w:rPr>
        <w:t xml:space="preserve"> Навички концертного виконавства.</w:t>
      </w:r>
    </w:p>
    <w:p w14:paraId="5A4AA2F9">
      <w:pPr>
        <w:pStyle w:val="16"/>
        <w:spacing w:before="0" w:beforeAutospacing="0" w:after="0" w:afterAutospacing="0" w:line="360" w:lineRule="auto"/>
        <w:ind w:left="360" w:firstLine="348"/>
        <w:jc w:val="both"/>
        <w:rPr>
          <w:sz w:val="28"/>
          <w:szCs w:val="28"/>
        </w:rPr>
      </w:pPr>
      <w:r>
        <w:rPr>
          <w:sz w:val="28"/>
          <w:szCs w:val="28"/>
        </w:rPr>
        <w:t>Формування цих навичок передбачає чітке окреслення та розв’язання виконавських завдань у межах концертмейстерської діяльності. Йдеться про систематичну підготовку до публічних виступів і безпосередню участь у концертах — як у супроводі вокальних та інструментальних творів, так і в ансамблевій грі.</w:t>
      </w:r>
    </w:p>
    <w:p w14:paraId="7C5B0857">
      <w:pPr>
        <w:pStyle w:val="16"/>
        <w:spacing w:before="0" w:beforeAutospacing="0" w:after="0" w:afterAutospacing="0" w:line="360" w:lineRule="auto"/>
        <w:ind w:left="360" w:firstLine="348"/>
        <w:jc w:val="both"/>
        <w:rPr>
          <w:sz w:val="28"/>
          <w:szCs w:val="28"/>
        </w:rPr>
      </w:pPr>
      <w:r>
        <w:rPr>
          <w:sz w:val="28"/>
          <w:szCs w:val="28"/>
        </w:rPr>
        <w:t>У цьому контексті творча діяльність концертмейстера охоплює дві взаємопов’язані складові:</w:t>
      </w:r>
    </w:p>
    <w:p w14:paraId="4B5BE24C">
      <w:pPr>
        <w:pStyle w:val="16"/>
        <w:numPr>
          <w:ilvl w:val="0"/>
          <w:numId w:val="15"/>
        </w:numPr>
        <w:spacing w:before="0" w:beforeAutospacing="0" w:after="0" w:afterAutospacing="0" w:line="360" w:lineRule="auto"/>
        <w:jc w:val="both"/>
        <w:rPr>
          <w:sz w:val="28"/>
          <w:szCs w:val="28"/>
        </w:rPr>
      </w:pPr>
      <w:r>
        <w:rPr>
          <w:sz w:val="28"/>
          <w:szCs w:val="28"/>
        </w:rPr>
        <w:t>Робочий процес — аналітичне опрацювання твору, вироблення інтерпретаційної концепції, узгодження художніх намірів із солістом, технічне вдосконалення партії, формування ансамблевої злагодженості.</w:t>
      </w:r>
    </w:p>
    <w:p w14:paraId="1F055EA5">
      <w:pPr>
        <w:pStyle w:val="16"/>
        <w:numPr>
          <w:ilvl w:val="0"/>
          <w:numId w:val="15"/>
        </w:numPr>
        <w:spacing w:before="0" w:beforeAutospacing="0" w:after="0" w:afterAutospacing="0" w:line="360" w:lineRule="auto"/>
        <w:jc w:val="both"/>
        <w:rPr>
          <w:sz w:val="28"/>
          <w:szCs w:val="28"/>
        </w:rPr>
      </w:pPr>
      <w:r>
        <w:rPr>
          <w:sz w:val="28"/>
          <w:szCs w:val="28"/>
        </w:rPr>
        <w:t>Концертне виконання — реалізація напрацьованої концепції в умовах сценічного виступу, що потребує високої зібраності, емоційної стійкості, миттєвої реакції на зміни в інтерпретації партнера та вміння встановлювати контакт із публікою.</w:t>
      </w:r>
    </w:p>
    <w:p w14:paraId="2C0C9C09">
      <w:pPr>
        <w:pStyle w:val="16"/>
        <w:spacing w:before="0" w:beforeAutospacing="0" w:after="0" w:afterAutospacing="0" w:line="360" w:lineRule="auto"/>
        <w:ind w:left="360" w:firstLine="348"/>
        <w:jc w:val="both"/>
        <w:rPr>
          <w:sz w:val="28"/>
          <w:szCs w:val="28"/>
        </w:rPr>
      </w:pPr>
      <w:r>
        <w:rPr>
          <w:sz w:val="28"/>
          <w:szCs w:val="28"/>
        </w:rPr>
        <w:t>Таким чином, концертмейстерська майстерність у сфері концертного виконавства ґрунтується на гармонійному поєднанні глибокої підготовчої роботи та професійно впевненого сценічного втілення художнього задуму.</w:t>
      </w:r>
    </w:p>
    <w:p w14:paraId="5BAD47B8">
      <w:pPr>
        <w:pStyle w:val="16"/>
        <w:spacing w:before="0" w:beforeAutospacing="0" w:after="0" w:afterAutospacing="0" w:line="360" w:lineRule="auto"/>
        <w:ind w:left="360" w:firstLine="348"/>
        <w:jc w:val="both"/>
        <w:rPr>
          <w:sz w:val="28"/>
          <w:szCs w:val="28"/>
        </w:rPr>
      </w:pPr>
      <w:r>
        <w:rPr>
          <w:sz w:val="28"/>
          <w:szCs w:val="28"/>
        </w:rPr>
        <w:t>Робочий процес концертмейстерської підготовки умовно поділяється на чотири етапи.</w:t>
      </w:r>
    </w:p>
    <w:p w14:paraId="2CAA9349">
      <w:pPr>
        <w:pStyle w:val="16"/>
        <w:spacing w:before="0" w:beforeAutospacing="0" w:after="0" w:afterAutospacing="0" w:line="360" w:lineRule="auto"/>
        <w:ind w:left="360" w:firstLine="348"/>
        <w:jc w:val="both"/>
        <w:rPr>
          <w:sz w:val="28"/>
          <w:szCs w:val="28"/>
        </w:rPr>
      </w:pPr>
      <w:r>
        <w:rPr>
          <w:sz w:val="28"/>
          <w:szCs w:val="28"/>
        </w:rPr>
        <w:t>І етап — цілісне опрацювання твору. На початковій стадії здійснюється загальне ознайомлення з твором і формується його узагальнений художній образ — своєрідний ескіз, що слугує основою для подальшої інтерпретації. Головним завданням цього етапу є активізація музично-слухових уявлень під час зорового прочитання нотного тексту. Професіоналізм концертмейстера значною мірою визначається здатністю швидко й осмислено читати партитуру, розпізнавати її фактурні, гармонічні та структурні особливості, а також «чути» її внутрішнім слухом ще до реального звучання.</w:t>
      </w:r>
    </w:p>
    <w:p w14:paraId="26E125BF">
      <w:pPr>
        <w:pStyle w:val="16"/>
        <w:spacing w:before="0" w:beforeAutospacing="0" w:after="0" w:afterAutospacing="0" w:line="360" w:lineRule="auto"/>
        <w:ind w:left="360" w:firstLine="348"/>
        <w:jc w:val="both"/>
        <w:rPr>
          <w:sz w:val="28"/>
          <w:szCs w:val="28"/>
        </w:rPr>
      </w:pPr>
      <w:r>
        <w:rPr>
          <w:sz w:val="28"/>
          <w:szCs w:val="28"/>
        </w:rPr>
        <w:t>ІІ етап — індивідуальна робота над партією акомпанементу.</w:t>
      </w:r>
      <w:r>
        <w:rPr>
          <w:sz w:val="28"/>
          <w:szCs w:val="28"/>
        </w:rPr>
        <w:br w:type="textWrapping"/>
      </w:r>
      <w:r>
        <w:rPr>
          <w:sz w:val="28"/>
          <w:szCs w:val="28"/>
        </w:rPr>
        <w:t>Цей етап передбачає детальне розучування тексту, подолання технічних труднощів, добір і застосування відповідних виконавських прийомів. Особлива увага приділяється точному виконанню мелізмів, опрацюванню штрихів, артикуляції, динамічній виразності та формуванню цілісної фактурної картини супроводу.</w:t>
      </w:r>
    </w:p>
    <w:p w14:paraId="2671DC24">
      <w:pPr>
        <w:pStyle w:val="16"/>
        <w:spacing w:before="0" w:beforeAutospacing="0" w:after="0" w:afterAutospacing="0" w:line="360" w:lineRule="auto"/>
        <w:ind w:left="360" w:firstLine="348"/>
        <w:jc w:val="both"/>
        <w:rPr>
          <w:sz w:val="28"/>
          <w:szCs w:val="28"/>
        </w:rPr>
      </w:pPr>
      <w:r>
        <w:rPr>
          <w:sz w:val="28"/>
          <w:szCs w:val="28"/>
        </w:rPr>
        <w:t>Саме на цих двох перших етапах закладається технічна й художня основа для подальшої спільної роботи з солістом і сценічного втілення твору.</w:t>
      </w:r>
    </w:p>
    <w:p w14:paraId="79DF66B7">
      <w:pPr>
        <w:pStyle w:val="16"/>
        <w:spacing w:before="0" w:beforeAutospacing="0" w:after="0" w:afterAutospacing="0" w:line="360" w:lineRule="auto"/>
        <w:ind w:left="360" w:firstLine="348"/>
        <w:jc w:val="both"/>
        <w:rPr>
          <w:sz w:val="28"/>
          <w:szCs w:val="28"/>
        </w:rPr>
      </w:pPr>
      <w:r>
        <w:rPr>
          <w:sz w:val="28"/>
          <w:szCs w:val="28"/>
        </w:rPr>
        <w:t>ІІІ етап — спільна робота з солістом. На цьому етапі від концертмейстера вимагається не лише надійне та технічно впевнене виконання власної партії, а й досконале знання партії партнера. Важливим є узгодження інтерпретаційних задумів, темпових і динамічних рішень, штрихів та агогічних відтінків. Концертмейстер повинен органічно поєднувати власні виконавські дії з художніми намірами соліста, забезпечуючи ансамблеву злагодженість і стилістичну єдність. Вирішальними чинниками стають постійна концентрація уваги, внутрішня зібраність і готовність оперативно реагувати на будь-які нюанси чи несподівані зміни в інтерпретації партнера.</w:t>
      </w:r>
    </w:p>
    <w:p w14:paraId="0A747178">
      <w:pPr>
        <w:pStyle w:val="16"/>
        <w:spacing w:before="0" w:beforeAutospacing="0" w:after="0" w:afterAutospacing="0" w:line="360" w:lineRule="auto"/>
        <w:ind w:left="360" w:firstLine="348"/>
        <w:jc w:val="both"/>
        <w:rPr>
          <w:sz w:val="28"/>
          <w:szCs w:val="28"/>
        </w:rPr>
      </w:pPr>
      <w:r>
        <w:rPr>
          <w:sz w:val="28"/>
          <w:szCs w:val="28"/>
        </w:rPr>
        <w:t>IV етап — цілісне репетиційне виконання твору. Цей етап передбачає повне програвання твору в умовах, максимально наближених до сценічних. Його метою є створення завершеного музично-виконавського образу та перевірка цілісності інтерпретаційної концепції. У процесі репетиційного виконання узагальнюються й синтезуються всі раніше опрацьовані технічні, ансамблеві та художньо-виразові компоненти, уточнюються деталі, досягається внутрішня логіка розвитку музичного матеріалу й ансамблева цілісність звучання.</w:t>
      </w:r>
    </w:p>
    <w:p w14:paraId="3031CD28">
      <w:pPr>
        <w:pStyle w:val="16"/>
        <w:spacing w:before="0" w:beforeAutospacing="0" w:after="0" w:afterAutospacing="0" w:line="360" w:lineRule="auto"/>
        <w:ind w:left="360" w:firstLine="348"/>
        <w:jc w:val="both"/>
        <w:rPr>
          <w:sz w:val="28"/>
          <w:szCs w:val="28"/>
        </w:rPr>
      </w:pPr>
      <w:r>
        <w:rPr>
          <w:sz w:val="28"/>
          <w:szCs w:val="28"/>
        </w:rPr>
        <w:t>Отже, аналіз науково-методичних джерел і практичних підходів до інтенсифікації концертмейстерської підготовки дає підстави стверджувати, що успішність професійного становлення майбутнього фахівця визначається поетапністю організації роботи, системністю розвитку виконавських умінь і цілеспрямованим формуванням ансамблевого мислення.</w:t>
      </w:r>
    </w:p>
    <w:p w14:paraId="1B212335">
      <w:pPr>
        <w:pStyle w:val="16"/>
        <w:spacing w:before="0" w:beforeAutospacing="0" w:after="0" w:afterAutospacing="0" w:line="360" w:lineRule="auto"/>
        <w:ind w:left="360" w:firstLine="348"/>
        <w:jc w:val="both"/>
        <w:rPr>
          <w:sz w:val="28"/>
          <w:szCs w:val="28"/>
        </w:rPr>
      </w:pPr>
      <w:r>
        <w:rPr>
          <w:sz w:val="28"/>
          <w:szCs w:val="28"/>
        </w:rPr>
        <w:t>Діяльність концертмейстера має багатофункціональний характер і поєднує педагогічні, психологічні та творчі аспекти. Вона передбачає:</w:t>
      </w:r>
      <w:r>
        <w:rPr>
          <w:sz w:val="28"/>
          <w:szCs w:val="28"/>
        </w:rPr>
        <w:br w:type="textWrapping"/>
      </w:r>
      <w:r>
        <w:rPr>
          <w:sz w:val="28"/>
          <w:szCs w:val="28"/>
        </w:rPr>
        <w:t>а) спільне розучування з виконавцями їхніх партій і репертуару;</w:t>
      </w:r>
      <w:r>
        <w:rPr>
          <w:sz w:val="28"/>
          <w:szCs w:val="28"/>
        </w:rPr>
        <w:br w:type="textWrapping"/>
      </w:r>
      <w:r>
        <w:rPr>
          <w:sz w:val="28"/>
          <w:szCs w:val="28"/>
        </w:rPr>
        <w:t>б) знання специфіки виконавського процесу та розуміння причин виникнення типових труднощів; здатність бачити виконавську перспективу — не лише контролювати процес виконання, а й спрямовувати виконавця, допомагаючи знаходити ефективні шляхи подолання недоліків і вдосконалення інтерпретації.</w:t>
      </w:r>
    </w:p>
    <w:p w14:paraId="61506E4F">
      <w:pPr>
        <w:pStyle w:val="16"/>
        <w:spacing w:before="0" w:beforeAutospacing="0" w:after="0" w:afterAutospacing="0" w:line="360" w:lineRule="auto"/>
        <w:ind w:left="360" w:firstLine="348"/>
        <w:jc w:val="both"/>
        <w:rPr>
          <w:sz w:val="28"/>
          <w:szCs w:val="28"/>
        </w:rPr>
      </w:pPr>
      <w:r>
        <w:rPr>
          <w:sz w:val="28"/>
          <w:szCs w:val="28"/>
        </w:rPr>
        <w:t xml:space="preserve"> До необхідних професійних якостей студента у процесі концертмейстерської підготовки належать: а) високий рівень піаністичної майстерності; б) уміння читати партитури, «вибудовувати вертикаль», забезпечувати живу ритмічну пульсацію музичної тканини;</w:t>
      </w:r>
      <w:r>
        <w:rPr>
          <w:sz w:val="28"/>
          <w:szCs w:val="28"/>
        </w:rPr>
        <w:br w:type="textWrapping"/>
      </w:r>
      <w:r>
        <w:rPr>
          <w:sz w:val="28"/>
          <w:szCs w:val="28"/>
        </w:rPr>
        <w:t>в) здатність глибоко осягати образний зміст і форму твору;</w:t>
      </w:r>
      <w:r>
        <w:rPr>
          <w:sz w:val="28"/>
          <w:szCs w:val="28"/>
        </w:rPr>
        <w:br w:type="textWrapping"/>
      </w:r>
      <w:r>
        <w:rPr>
          <w:sz w:val="28"/>
          <w:szCs w:val="28"/>
        </w:rPr>
        <w:t>г) уміння цілісно сприймати музичний текст, охоплюючи трирядкову та багаторядкову партитуру й диференціюючи в ній головне та другорядне.</w:t>
      </w:r>
    </w:p>
    <w:p w14:paraId="3060F9A7">
      <w:pPr>
        <w:pStyle w:val="16"/>
        <w:spacing w:before="0" w:beforeAutospacing="0" w:after="0" w:afterAutospacing="0" w:line="360" w:lineRule="auto"/>
        <w:ind w:left="360" w:firstLine="348"/>
        <w:jc w:val="both"/>
        <w:rPr>
          <w:sz w:val="28"/>
          <w:szCs w:val="28"/>
        </w:rPr>
      </w:pPr>
      <w:r>
        <w:rPr>
          <w:sz w:val="28"/>
          <w:szCs w:val="28"/>
        </w:rPr>
        <w:t>Виконавська увага в діяльності концертмейстера постає як багатовимірний феномен професійної майстерності. У процесі акомпанування вона розподіляється не лише між обома руками виконавця, а й спрямовується на соліста як центральну постать ансамблю. Такий розподіл потребує особливої гнучкості та стійкості психічних процесів.</w:t>
      </w:r>
    </w:p>
    <w:p w14:paraId="135642A1">
      <w:pPr>
        <w:pStyle w:val="16"/>
        <w:spacing w:before="0" w:beforeAutospacing="0" w:after="0" w:afterAutospacing="0" w:line="360" w:lineRule="auto"/>
        <w:ind w:left="360" w:firstLine="348"/>
        <w:jc w:val="both"/>
        <w:rPr>
          <w:sz w:val="28"/>
          <w:szCs w:val="28"/>
        </w:rPr>
      </w:pPr>
      <w:r>
        <w:rPr>
          <w:sz w:val="28"/>
          <w:szCs w:val="28"/>
        </w:rPr>
        <w:t>До основних вимог, що висуваються до виконавської уваги концертмейстера, належать: мобільність, швидкість і активність реакції, концентрація та саморегуляція.</w:t>
      </w:r>
    </w:p>
    <w:p w14:paraId="6F46CE7C">
      <w:pPr>
        <w:pStyle w:val="16"/>
        <w:spacing w:before="0" w:beforeAutospacing="0" w:after="0" w:afterAutospacing="0" w:line="360" w:lineRule="auto"/>
        <w:ind w:left="360" w:firstLine="348"/>
        <w:jc w:val="both"/>
        <w:rPr>
          <w:sz w:val="28"/>
          <w:szCs w:val="28"/>
        </w:rPr>
      </w:pPr>
      <w:r>
        <w:rPr>
          <w:sz w:val="28"/>
          <w:szCs w:val="28"/>
        </w:rPr>
        <w:t>У структурі виконавської уваги можна виокремити такі компоненти:</w:t>
      </w:r>
    </w:p>
    <w:p w14:paraId="0A6C6D80">
      <w:pPr>
        <w:pStyle w:val="16"/>
        <w:numPr>
          <w:ilvl w:val="0"/>
          <w:numId w:val="16"/>
        </w:numPr>
        <w:spacing w:before="0" w:beforeAutospacing="0" w:after="0" w:afterAutospacing="0" w:line="360" w:lineRule="auto"/>
        <w:jc w:val="both"/>
        <w:rPr>
          <w:sz w:val="28"/>
          <w:szCs w:val="28"/>
        </w:rPr>
      </w:pPr>
      <w:r>
        <w:rPr>
          <w:sz w:val="28"/>
          <w:szCs w:val="28"/>
        </w:rPr>
        <w:t>просторова увага — здатність орієнтуватися в русі рук і пальців без постійного зорового контролю;</w:t>
      </w:r>
    </w:p>
    <w:p w14:paraId="7CB1841D">
      <w:pPr>
        <w:pStyle w:val="16"/>
        <w:numPr>
          <w:ilvl w:val="0"/>
          <w:numId w:val="16"/>
        </w:numPr>
        <w:spacing w:before="0" w:beforeAutospacing="0" w:after="0" w:afterAutospacing="0" w:line="360" w:lineRule="auto"/>
        <w:jc w:val="both"/>
        <w:rPr>
          <w:sz w:val="28"/>
          <w:szCs w:val="28"/>
        </w:rPr>
      </w:pPr>
      <w:r>
        <w:rPr>
          <w:sz w:val="28"/>
          <w:szCs w:val="28"/>
        </w:rPr>
        <w:t>слухова увага — забезпечення акустичного балансу між звуковеденням акомпануючого інструмента та партією соліста;</w:t>
      </w:r>
    </w:p>
    <w:p w14:paraId="41264AB7">
      <w:pPr>
        <w:pStyle w:val="16"/>
        <w:numPr>
          <w:ilvl w:val="0"/>
          <w:numId w:val="16"/>
        </w:numPr>
        <w:spacing w:before="0" w:beforeAutospacing="0" w:after="0" w:afterAutospacing="0" w:line="360" w:lineRule="auto"/>
        <w:jc w:val="both"/>
        <w:rPr>
          <w:sz w:val="28"/>
          <w:szCs w:val="28"/>
        </w:rPr>
      </w:pPr>
      <w:r>
        <w:rPr>
          <w:sz w:val="28"/>
          <w:szCs w:val="28"/>
        </w:rPr>
        <w:t>ансамблева увага — контроль за цілісністю художнього задуму й узгодженістю його втілення у спільному виконанні.</w:t>
      </w:r>
    </w:p>
    <w:p w14:paraId="750D23D2">
      <w:pPr>
        <w:pStyle w:val="16"/>
        <w:spacing w:before="0" w:beforeAutospacing="0" w:after="0" w:afterAutospacing="0" w:line="360" w:lineRule="auto"/>
        <w:ind w:left="360" w:firstLine="348"/>
        <w:jc w:val="both"/>
        <w:rPr>
          <w:sz w:val="28"/>
          <w:szCs w:val="28"/>
        </w:rPr>
      </w:pPr>
      <w:r>
        <w:rPr>
          <w:sz w:val="28"/>
          <w:szCs w:val="28"/>
        </w:rPr>
        <w:t>Таким чином, виконавська увага концертмейстера є складною інтегративною якістю, що поєднує технічний, слуховий і художньо-інтерпретаційний аспекти професійної діяльності.</w:t>
      </w:r>
    </w:p>
    <w:p w14:paraId="27A758BD">
      <w:pPr>
        <w:pStyle w:val="16"/>
        <w:spacing w:before="0" w:beforeAutospacing="0" w:after="0" w:afterAutospacing="0" w:line="360" w:lineRule="auto"/>
        <w:jc w:val="both"/>
        <w:rPr>
          <w:sz w:val="28"/>
          <w:szCs w:val="28"/>
        </w:rPr>
      </w:pPr>
      <w:r>
        <w:rPr>
          <w:sz w:val="28"/>
          <w:szCs w:val="28"/>
        </w:rPr>
        <w:t>РОЗДІЛ</w:t>
      </w:r>
      <w:r>
        <w:rPr>
          <w:spacing w:val="-9"/>
          <w:sz w:val="28"/>
          <w:szCs w:val="28"/>
        </w:rPr>
        <w:t xml:space="preserve"> </w:t>
      </w:r>
      <w:r>
        <w:rPr>
          <w:sz w:val="28"/>
          <w:szCs w:val="28"/>
        </w:rPr>
        <w:t>2. ІНТЕРПРЕТАЦІЙНЕ МИСЛЕННЯ СТУДЕНТА ЯК ЧИННИК РОЗВИТКУ НАВИЧОК АКОМПАНЕМЕНТУ</w:t>
      </w:r>
    </w:p>
    <w:p w14:paraId="369B14E1">
      <w:pPr>
        <w:pStyle w:val="16"/>
        <w:spacing w:before="0" w:beforeAutospacing="0" w:after="0" w:afterAutospacing="0" w:line="360" w:lineRule="auto"/>
        <w:ind w:firstLine="708"/>
        <w:jc w:val="both"/>
        <w:rPr>
          <w:sz w:val="28"/>
          <w:szCs w:val="28"/>
        </w:rPr>
      </w:pPr>
    </w:p>
    <w:p w14:paraId="118B7695">
      <w:pPr>
        <w:pStyle w:val="33"/>
        <w:numPr>
          <w:ilvl w:val="1"/>
          <w:numId w:val="17"/>
        </w:numPr>
        <w:tabs>
          <w:tab w:val="left" w:pos="140"/>
          <w:tab w:val="left" w:pos="550"/>
        </w:tabs>
        <w:spacing w:line="360" w:lineRule="auto"/>
        <w:rPr>
          <w:sz w:val="28"/>
        </w:rPr>
      </w:pPr>
      <w:r>
        <w:rPr>
          <w:sz w:val="28"/>
        </w:rPr>
        <w:t>Компетентнісні засади формування навичок акомпанементу</w:t>
      </w:r>
    </w:p>
    <w:p w14:paraId="6DECC59C">
      <w:pPr>
        <w:pStyle w:val="33"/>
        <w:tabs>
          <w:tab w:val="left" w:pos="140"/>
          <w:tab w:val="left" w:pos="550"/>
        </w:tabs>
        <w:spacing w:line="360" w:lineRule="auto"/>
        <w:ind w:left="1088"/>
        <w:rPr>
          <w:sz w:val="28"/>
        </w:rPr>
      </w:pPr>
    </w:p>
    <w:p w14:paraId="080B128A">
      <w:pPr>
        <w:pStyle w:val="33"/>
        <w:tabs>
          <w:tab w:val="left" w:pos="140"/>
          <w:tab w:val="left" w:pos="550"/>
        </w:tabs>
        <w:spacing w:line="360" w:lineRule="auto"/>
        <w:ind w:left="370"/>
        <w:jc w:val="both"/>
        <w:rPr>
          <w:sz w:val="28"/>
        </w:rPr>
      </w:pPr>
      <w:r>
        <w:rPr>
          <w:sz w:val="28"/>
        </w:rPr>
        <w:tab/>
      </w:r>
      <w:r>
        <w:rPr>
          <w:sz w:val="28"/>
        </w:rPr>
        <w:tab/>
      </w:r>
      <w:r>
        <w:rPr>
          <w:sz w:val="28"/>
        </w:rPr>
        <w:t xml:space="preserve">   Попри наявність суттєвих відмінностей між концертмейстерською діяльністю та іншими видами роботи виконавської діяльності — ансамблевою, педагогічною чи сольновиконавською, — для фахівця цієї сфери залишаються визначальними універсальні критерії професійної майстерності. До них належать концертмейстерська інтуїція, емпатійність, почуття такту, гнучкість мислення й реагування, які забезпечують досягнення ансамблевої злагодженості та художньої цілісності музичної інтерпретації.</w:t>
      </w:r>
    </w:p>
    <w:p w14:paraId="22E5030B">
      <w:pPr>
        <w:pStyle w:val="33"/>
        <w:tabs>
          <w:tab w:val="left" w:pos="140"/>
          <w:tab w:val="left" w:pos="550"/>
        </w:tabs>
        <w:spacing w:line="360" w:lineRule="auto"/>
        <w:ind w:left="370"/>
        <w:jc w:val="both"/>
        <w:rPr>
          <w:sz w:val="28"/>
        </w:rPr>
      </w:pPr>
      <w:r>
        <w:rPr>
          <w:sz w:val="28"/>
        </w:rPr>
        <w:t xml:space="preserve">     Професіоналізм концертмейстера виявляється у здатності глибоко аналізувати структуру музичного твору, здійснювати супровід соліста, хору, ансамблю чи інструменталіста, вільно транспонувати, органічно поєднувати партію акомпанементу з партією соліста. Важливими показниками майстерності є також уміння підбирати мелодії та супровід на слух, швидко орієнтуватися в нотному тексті й одразу читати та виконувати акомпанемент з листа.</w:t>
      </w:r>
    </w:p>
    <w:p w14:paraId="46B28EE5">
      <w:pPr>
        <w:pStyle w:val="33"/>
        <w:tabs>
          <w:tab w:val="left" w:pos="140"/>
          <w:tab w:val="left" w:pos="550"/>
        </w:tabs>
        <w:spacing w:line="360" w:lineRule="auto"/>
        <w:ind w:left="370"/>
        <w:jc w:val="both"/>
        <w:rPr>
          <w:sz w:val="28"/>
        </w:rPr>
      </w:pPr>
      <w:r>
        <w:rPr>
          <w:sz w:val="28"/>
        </w:rPr>
        <w:tab/>
      </w:r>
      <w:r>
        <w:rPr>
          <w:sz w:val="28"/>
        </w:rPr>
        <w:tab/>
      </w:r>
      <w:r>
        <w:rPr>
          <w:sz w:val="28"/>
        </w:rPr>
        <w:t>Водночас у мистецтві акомпанементу особливо виразно проявляються фундаментальні цінності музичної діяльності — безкорисливість, служіння красі, толерантність, відданість мистецтву. Саме ці якості надають концертмейстерській праці високого духовного змісту та підкреслюють її гуманістичну спрямованість.</w:t>
      </w:r>
    </w:p>
    <w:p w14:paraId="2AEF84DF">
      <w:pPr>
        <w:pStyle w:val="33"/>
        <w:tabs>
          <w:tab w:val="left" w:pos="140"/>
          <w:tab w:val="left" w:pos="550"/>
        </w:tabs>
        <w:spacing w:line="360" w:lineRule="auto"/>
        <w:ind w:left="370"/>
        <w:jc w:val="both"/>
        <w:rPr>
          <w:sz w:val="28"/>
        </w:rPr>
      </w:pPr>
      <w:r>
        <w:rPr>
          <w:sz w:val="28"/>
        </w:rPr>
        <w:tab/>
      </w:r>
      <w:r>
        <w:rPr>
          <w:sz w:val="28"/>
        </w:rPr>
        <w:tab/>
      </w:r>
      <w:r>
        <w:rPr>
          <w:sz w:val="28"/>
        </w:rPr>
        <w:tab/>
      </w:r>
      <w:r>
        <w:rPr>
          <w:sz w:val="28"/>
        </w:rPr>
        <w:t>Професійна компетентність концертмейстера насамперед ґрунтується на бездоганному володінні інструментом. Недостатній рівень , підготовки унеможливлює досягнення високої майстерності в акомпанементі. Водночас навіть вправний виконавець не обов’язково стане успішним концертмейстером, якщо не оволодіє закономірностями ансамблевої взаємодії, не сформує чуття партнера й не усвідомить органічної єдності між сольної партією та партією супроводу. Саме розуміння цієї нерозривності є визначальною умовою професійного становлення концертмейстера.</w:t>
      </w:r>
    </w:p>
    <w:p w14:paraId="28802111">
      <w:pPr>
        <w:pStyle w:val="33"/>
        <w:tabs>
          <w:tab w:val="left" w:pos="140"/>
          <w:tab w:val="left" w:pos="550"/>
        </w:tabs>
        <w:spacing w:line="360" w:lineRule="auto"/>
        <w:ind w:left="370"/>
        <w:jc w:val="both"/>
        <w:rPr>
          <w:sz w:val="28"/>
        </w:rPr>
      </w:pPr>
      <w:r>
        <w:rPr>
          <w:sz w:val="28"/>
        </w:rPr>
        <w:t xml:space="preserve">      Основною метою інструментально-виконавської підготовки студентів у межах компетентнісного підходу є формування системи спеціальних компетентностей через опанування методики й практики інструментального виконавства та їх теоретичне осмислення в контексті сучасних музично-педагогічних проблем.</w:t>
      </w:r>
    </w:p>
    <w:p w14:paraId="56815D3F">
      <w:pPr>
        <w:pStyle w:val="33"/>
        <w:tabs>
          <w:tab w:val="left" w:pos="140"/>
          <w:tab w:val="left" w:pos="550"/>
        </w:tabs>
        <w:spacing w:line="360" w:lineRule="auto"/>
        <w:ind w:left="370"/>
        <w:jc w:val="both"/>
        <w:rPr>
          <w:sz w:val="28"/>
        </w:rPr>
      </w:pPr>
      <w:r>
        <w:rPr>
          <w:sz w:val="28"/>
        </w:rPr>
        <w:t>Результатом такої підготовки має стати цілісно сформований комплекс ключових компетентностей, що виявляється у:</w:t>
      </w:r>
    </w:p>
    <w:p w14:paraId="3BE30C15">
      <w:pPr>
        <w:pStyle w:val="33"/>
        <w:numPr>
          <w:ilvl w:val="0"/>
          <w:numId w:val="18"/>
        </w:numPr>
        <w:tabs>
          <w:tab w:val="left" w:pos="140"/>
          <w:tab w:val="left" w:pos="550"/>
        </w:tabs>
        <w:spacing w:line="360" w:lineRule="auto"/>
        <w:jc w:val="both"/>
        <w:rPr>
          <w:sz w:val="28"/>
        </w:rPr>
      </w:pPr>
      <w:r>
        <w:rPr>
          <w:sz w:val="28"/>
        </w:rPr>
        <w:t>здатності до художньо-інтерпретаційного аналізу музичних творів;</w:t>
      </w:r>
    </w:p>
    <w:p w14:paraId="10536570">
      <w:pPr>
        <w:pStyle w:val="33"/>
        <w:numPr>
          <w:ilvl w:val="0"/>
          <w:numId w:val="18"/>
        </w:numPr>
        <w:tabs>
          <w:tab w:val="left" w:pos="140"/>
          <w:tab w:val="left" w:pos="550"/>
        </w:tabs>
        <w:spacing w:line="360" w:lineRule="auto"/>
        <w:jc w:val="both"/>
        <w:rPr>
          <w:sz w:val="28"/>
        </w:rPr>
      </w:pPr>
      <w:r>
        <w:rPr>
          <w:sz w:val="28"/>
        </w:rPr>
        <w:t>володінні технікою  виконання на високому професійному рівні;</w:t>
      </w:r>
    </w:p>
    <w:p w14:paraId="6A672B10">
      <w:pPr>
        <w:pStyle w:val="33"/>
        <w:numPr>
          <w:ilvl w:val="0"/>
          <w:numId w:val="18"/>
        </w:numPr>
        <w:tabs>
          <w:tab w:val="left" w:pos="140"/>
          <w:tab w:val="left" w:pos="550"/>
        </w:tabs>
        <w:spacing w:line="360" w:lineRule="auto"/>
        <w:jc w:val="both"/>
        <w:rPr>
          <w:sz w:val="28"/>
        </w:rPr>
      </w:pPr>
      <w:r>
        <w:rPr>
          <w:sz w:val="28"/>
        </w:rPr>
        <w:t>умінні застосовувати виконавські навички у педагогічній практиці;</w:t>
      </w:r>
    </w:p>
    <w:p w14:paraId="12EBF98E">
      <w:pPr>
        <w:pStyle w:val="33"/>
        <w:numPr>
          <w:ilvl w:val="0"/>
          <w:numId w:val="18"/>
        </w:numPr>
        <w:tabs>
          <w:tab w:val="left" w:pos="140"/>
          <w:tab w:val="left" w:pos="550"/>
        </w:tabs>
        <w:spacing w:line="360" w:lineRule="auto"/>
        <w:jc w:val="both"/>
        <w:rPr>
          <w:sz w:val="28"/>
        </w:rPr>
      </w:pPr>
      <w:r>
        <w:rPr>
          <w:sz w:val="28"/>
        </w:rPr>
        <w:t>готовності до ансамблевої взаємодії та концертмейстерської діяльності;</w:t>
      </w:r>
    </w:p>
    <w:p w14:paraId="01D16FEA">
      <w:pPr>
        <w:pStyle w:val="33"/>
        <w:numPr>
          <w:ilvl w:val="0"/>
          <w:numId w:val="18"/>
        </w:numPr>
        <w:tabs>
          <w:tab w:val="left" w:pos="140"/>
          <w:tab w:val="left" w:pos="550"/>
        </w:tabs>
        <w:spacing w:line="360" w:lineRule="auto"/>
        <w:jc w:val="both"/>
        <w:rPr>
          <w:sz w:val="28"/>
        </w:rPr>
      </w:pPr>
      <w:r>
        <w:rPr>
          <w:sz w:val="28"/>
        </w:rPr>
        <w:t>сформованості музично-слухових, аналітичних і рефлексивних умінь;</w:t>
      </w:r>
    </w:p>
    <w:p w14:paraId="5ABF27BE">
      <w:pPr>
        <w:pStyle w:val="33"/>
        <w:numPr>
          <w:ilvl w:val="0"/>
          <w:numId w:val="18"/>
        </w:numPr>
        <w:tabs>
          <w:tab w:val="left" w:pos="140"/>
          <w:tab w:val="left" w:pos="550"/>
        </w:tabs>
        <w:spacing w:line="360" w:lineRule="auto"/>
        <w:jc w:val="both"/>
        <w:rPr>
          <w:sz w:val="28"/>
        </w:rPr>
      </w:pPr>
      <w:r>
        <w:rPr>
          <w:sz w:val="28"/>
        </w:rPr>
        <w:t>здатності до творчої самореалізації та професійного самовдосконалення.</w:t>
      </w:r>
    </w:p>
    <w:p w14:paraId="726485A8">
      <w:pPr>
        <w:pStyle w:val="33"/>
        <w:tabs>
          <w:tab w:val="left" w:pos="140"/>
          <w:tab w:val="left" w:pos="550"/>
        </w:tabs>
        <w:spacing w:line="360" w:lineRule="auto"/>
        <w:ind w:left="370"/>
        <w:jc w:val="both"/>
        <w:rPr>
          <w:sz w:val="28"/>
        </w:rPr>
      </w:pPr>
      <w:r>
        <w:rPr>
          <w:sz w:val="28"/>
        </w:rPr>
        <w:t>Таким чином, інструментально-виконавська підготовка набуває не лише техніко-практичного, а й інтегративного, професійно-орієнтованого характеру.</w:t>
      </w:r>
    </w:p>
    <w:p w14:paraId="3C9CD9EF">
      <w:pPr>
        <w:pStyle w:val="33"/>
        <w:tabs>
          <w:tab w:val="left" w:pos="140"/>
          <w:tab w:val="left" w:pos="550"/>
        </w:tabs>
        <w:spacing w:line="360" w:lineRule="auto"/>
        <w:ind w:left="370"/>
        <w:jc w:val="both"/>
        <w:rPr>
          <w:sz w:val="28"/>
        </w:rPr>
      </w:pPr>
      <w:r>
        <w:rPr>
          <w:sz w:val="28"/>
        </w:rPr>
        <w:tab/>
      </w:r>
      <w:r>
        <w:rPr>
          <w:sz w:val="28"/>
        </w:rPr>
        <w:tab/>
      </w:r>
      <w:r>
        <w:rPr>
          <w:sz w:val="28"/>
        </w:rPr>
        <w:t>Метою інструментально-виконавської підготовки студентів у руслі компетентнісного підходу є формування комплексу спеціальних компетентностей на основі опанування методичних засад і практики інструментального виконавства, а також їх глибокого теоретичного осмислення з урахуванням актуальних проблем сучасної музично-педагогічної освіти.</w:t>
      </w:r>
    </w:p>
    <w:p w14:paraId="686185E1">
      <w:pPr>
        <w:pStyle w:val="33"/>
        <w:tabs>
          <w:tab w:val="left" w:pos="140"/>
          <w:tab w:val="left" w:pos="550"/>
        </w:tabs>
        <w:spacing w:line="360" w:lineRule="auto"/>
        <w:ind w:left="370"/>
        <w:jc w:val="both"/>
        <w:rPr>
          <w:sz w:val="28"/>
        </w:rPr>
      </w:pPr>
      <w:r>
        <w:rPr>
          <w:sz w:val="28"/>
        </w:rPr>
        <w:t>Підсумком такої підготовки виступає сформована система ключових компетентностей, що проявляється у:</w:t>
      </w:r>
    </w:p>
    <w:p w14:paraId="005A03B3">
      <w:pPr>
        <w:pStyle w:val="33"/>
        <w:numPr>
          <w:ilvl w:val="0"/>
          <w:numId w:val="19"/>
        </w:numPr>
        <w:tabs>
          <w:tab w:val="left" w:pos="140"/>
          <w:tab w:val="left" w:pos="550"/>
        </w:tabs>
        <w:spacing w:line="360" w:lineRule="auto"/>
        <w:jc w:val="both"/>
        <w:rPr>
          <w:sz w:val="28"/>
        </w:rPr>
      </w:pPr>
      <w:r>
        <w:rPr>
          <w:sz w:val="28"/>
        </w:rPr>
        <w:t>спроможності здійснювати художньо-інтерпретаційний аналіз музичних творів;</w:t>
      </w:r>
    </w:p>
    <w:p w14:paraId="184CA047">
      <w:pPr>
        <w:pStyle w:val="33"/>
        <w:numPr>
          <w:ilvl w:val="0"/>
          <w:numId w:val="19"/>
        </w:numPr>
        <w:tabs>
          <w:tab w:val="left" w:pos="140"/>
          <w:tab w:val="left" w:pos="550"/>
        </w:tabs>
        <w:spacing w:line="360" w:lineRule="auto"/>
        <w:jc w:val="both"/>
        <w:rPr>
          <w:sz w:val="28"/>
        </w:rPr>
      </w:pPr>
      <w:r>
        <w:rPr>
          <w:sz w:val="28"/>
        </w:rPr>
        <w:t>високому рівні володіння виконавською технікою технікою;</w:t>
      </w:r>
    </w:p>
    <w:p w14:paraId="4EAD8AC0">
      <w:pPr>
        <w:pStyle w:val="33"/>
        <w:numPr>
          <w:ilvl w:val="0"/>
          <w:numId w:val="19"/>
        </w:numPr>
        <w:tabs>
          <w:tab w:val="left" w:pos="140"/>
          <w:tab w:val="left" w:pos="550"/>
        </w:tabs>
        <w:spacing w:line="360" w:lineRule="auto"/>
        <w:jc w:val="both"/>
        <w:rPr>
          <w:sz w:val="28"/>
        </w:rPr>
      </w:pPr>
      <w:r>
        <w:rPr>
          <w:sz w:val="28"/>
        </w:rPr>
        <w:t>умінні інтегрувати виконавські навички у педагогічну діяльність;</w:t>
      </w:r>
    </w:p>
    <w:p w14:paraId="72B0D07A">
      <w:pPr>
        <w:pStyle w:val="33"/>
        <w:numPr>
          <w:ilvl w:val="0"/>
          <w:numId w:val="19"/>
        </w:numPr>
        <w:tabs>
          <w:tab w:val="left" w:pos="140"/>
          <w:tab w:val="left" w:pos="550"/>
        </w:tabs>
        <w:spacing w:line="360" w:lineRule="auto"/>
        <w:jc w:val="both"/>
        <w:rPr>
          <w:sz w:val="28"/>
        </w:rPr>
      </w:pPr>
      <w:r>
        <w:rPr>
          <w:sz w:val="28"/>
        </w:rPr>
        <w:t>готовності до ансамблевої співпраці та концертмейстерської практики;</w:t>
      </w:r>
    </w:p>
    <w:p w14:paraId="043ADDD9">
      <w:pPr>
        <w:pStyle w:val="33"/>
        <w:numPr>
          <w:ilvl w:val="0"/>
          <w:numId w:val="19"/>
        </w:numPr>
        <w:tabs>
          <w:tab w:val="left" w:pos="140"/>
          <w:tab w:val="left" w:pos="550"/>
        </w:tabs>
        <w:spacing w:line="360" w:lineRule="auto"/>
        <w:jc w:val="both"/>
        <w:rPr>
          <w:sz w:val="28"/>
        </w:rPr>
      </w:pPr>
      <w:r>
        <w:rPr>
          <w:sz w:val="28"/>
        </w:rPr>
        <w:t>розвитку музично-слухових, аналітичних і рефлексивних здібностей;</w:t>
      </w:r>
    </w:p>
    <w:p w14:paraId="615D7551">
      <w:pPr>
        <w:pStyle w:val="33"/>
        <w:numPr>
          <w:ilvl w:val="0"/>
          <w:numId w:val="19"/>
        </w:numPr>
        <w:tabs>
          <w:tab w:val="left" w:pos="140"/>
          <w:tab w:val="left" w:pos="550"/>
        </w:tabs>
        <w:spacing w:line="360" w:lineRule="auto"/>
        <w:jc w:val="both"/>
        <w:rPr>
          <w:sz w:val="28"/>
        </w:rPr>
      </w:pPr>
      <w:r>
        <w:rPr>
          <w:sz w:val="28"/>
        </w:rPr>
        <w:t>прагненні до творчої самореалізації й безперервного професійного зростання.</w:t>
      </w:r>
    </w:p>
    <w:p w14:paraId="596A9A10">
      <w:pPr>
        <w:pStyle w:val="33"/>
        <w:tabs>
          <w:tab w:val="left" w:pos="140"/>
          <w:tab w:val="left" w:pos="550"/>
        </w:tabs>
        <w:spacing w:line="360" w:lineRule="auto"/>
        <w:ind w:left="370"/>
        <w:jc w:val="both"/>
        <w:rPr>
          <w:sz w:val="28"/>
        </w:rPr>
      </w:pPr>
      <w:r>
        <w:rPr>
          <w:sz w:val="28"/>
        </w:rPr>
        <w:t>Отже, інструментально-виконавська підготовка постає як багатовимірний процес, що поєднує технічну, художню та педагогічну складові й набуває інтегративного, професійно спрямованого змісту.</w:t>
      </w:r>
    </w:p>
    <w:p w14:paraId="566A3549">
      <w:pPr>
        <w:pStyle w:val="33"/>
        <w:tabs>
          <w:tab w:val="left" w:pos="140"/>
          <w:tab w:val="left" w:pos="550"/>
        </w:tabs>
        <w:spacing w:line="360" w:lineRule="auto"/>
        <w:ind w:left="370"/>
        <w:jc w:val="both"/>
        <w:rPr>
          <w:sz w:val="28"/>
        </w:rPr>
      </w:pPr>
      <w:r>
        <w:rPr>
          <w:sz w:val="28"/>
        </w:rPr>
        <w:tab/>
      </w:r>
      <w:r>
        <w:rPr>
          <w:sz w:val="28"/>
        </w:rPr>
        <w:tab/>
      </w:r>
      <w:r>
        <w:rPr>
          <w:sz w:val="28"/>
        </w:rPr>
        <w:t xml:space="preserve">    У межах компетентнісного підходу інструментально-виконавська підготовка розглядається як ефективний засіб формування професійної компетентності майбутнього педагога-музиканта. Вона спрямована не лише на засвоєння знань і вироблення технічних умінь, а й на інтеграцію цих компонентів у цілісну систему професійної готовності.</w:t>
      </w:r>
    </w:p>
    <w:p w14:paraId="438B1519">
      <w:pPr>
        <w:pStyle w:val="33"/>
        <w:tabs>
          <w:tab w:val="left" w:pos="140"/>
          <w:tab w:val="left" w:pos="550"/>
        </w:tabs>
        <w:spacing w:line="360" w:lineRule="auto"/>
        <w:ind w:left="370"/>
        <w:jc w:val="both"/>
        <w:rPr>
          <w:sz w:val="28"/>
        </w:rPr>
      </w:pPr>
      <w:r>
        <w:rPr>
          <w:sz w:val="28"/>
        </w:rPr>
        <w:t>Компетентнісна освітня парадигма відображає нову якість поєднання складників навчального процесу — знань, умінь і навичок — що реалізується через логіку: «розуміння — володіння — доцільне практичне застосування». Такий підхід акцентує увагу на здатності майбутнього фахівця не лише засвоювати інформацію, а й осмислено використовувати її у виконавській і педагогічній діяльності.</w:t>
      </w:r>
    </w:p>
    <w:p w14:paraId="08EEA5CF">
      <w:pPr>
        <w:pStyle w:val="33"/>
        <w:tabs>
          <w:tab w:val="left" w:pos="140"/>
          <w:tab w:val="left" w:pos="550"/>
        </w:tabs>
        <w:spacing w:line="360" w:lineRule="auto"/>
        <w:ind w:left="370"/>
        <w:jc w:val="both"/>
        <w:rPr>
          <w:sz w:val="28"/>
        </w:rPr>
      </w:pPr>
      <w:r>
        <w:rPr>
          <w:sz w:val="28"/>
        </w:rPr>
        <w:t xml:space="preserve">    Процесуальна природа та практична спрямованість інструментально-виконавської підготовки, орієнтованої на сценічне втілення результатів власної діяльності й готовність до публічної презентації авторської виконавської концепції, дають підстави виокремити інструментально-виконавську компетентність у структурі спеціалізовано-професійних компетентностей майбутнього педагога-музиканта.</w:t>
      </w:r>
    </w:p>
    <w:p w14:paraId="465BA362">
      <w:pPr>
        <w:pStyle w:val="33"/>
        <w:tabs>
          <w:tab w:val="left" w:pos="140"/>
          <w:tab w:val="left" w:pos="550"/>
        </w:tabs>
        <w:spacing w:line="360" w:lineRule="auto"/>
        <w:ind w:left="370"/>
        <w:jc w:val="both"/>
        <w:rPr>
          <w:sz w:val="28"/>
        </w:rPr>
      </w:pPr>
      <w:r>
        <w:rPr>
          <w:sz w:val="28"/>
        </w:rPr>
        <w:t xml:space="preserve">     Змістові аспекти інструментально-виконавської підготовки у площині компетентнісного підходу відображають комплементарне поєднання програмних вимог дисциплін інструментально-виконавського циклу — основного музичного інструмента, концертмейстерського класу, інструментального ансамблю.</w:t>
      </w:r>
    </w:p>
    <w:p w14:paraId="4497AE62">
      <w:pPr>
        <w:pStyle w:val="33"/>
        <w:tabs>
          <w:tab w:val="left" w:pos="140"/>
          <w:tab w:val="left" w:pos="550"/>
        </w:tabs>
        <w:spacing w:line="360" w:lineRule="auto"/>
        <w:ind w:left="370"/>
        <w:jc w:val="both"/>
        <w:rPr>
          <w:sz w:val="28"/>
        </w:rPr>
      </w:pPr>
      <w:r>
        <w:rPr>
          <w:sz w:val="28"/>
        </w:rPr>
        <w:t xml:space="preserve">     Попри певну диференціацію завдань і вимог кожної з цих навчальних дисциплін, усі вони об’єднані спільною метою — формування висококваліфікованого, творчо мислячого фахівця, здатного до професійної самореалізації у виконавській і педагогічній діяльності.</w:t>
      </w:r>
    </w:p>
    <w:p w14:paraId="617F9D17">
      <w:pPr>
        <w:pStyle w:val="33"/>
        <w:tabs>
          <w:tab w:val="left" w:pos="140"/>
          <w:tab w:val="left" w:pos="550"/>
        </w:tabs>
        <w:spacing w:line="360" w:lineRule="auto"/>
        <w:ind w:left="370"/>
        <w:jc w:val="both"/>
        <w:rPr>
          <w:sz w:val="28"/>
        </w:rPr>
      </w:pPr>
      <w:r>
        <w:rPr>
          <w:sz w:val="28"/>
        </w:rPr>
        <w:t xml:space="preserve">       ОК «Акомпанемент» репрезентує сферу співтворчості рівноправних партнерів і спрямована на формування в майбутніх фахівців умінь ефективної взаємодії в ансамблі. Вона актуалізує такі якості, як відповідальність, толерантність, уміння слухати й підтримувати партнера в процесі спільного виконання, що становить практичну реалізацію соціально-особистісних (КСО) та загальнопрофесійних (КЗП) компетентностей педагога-музиканта.</w:t>
      </w:r>
    </w:p>
    <w:p w14:paraId="77BA6992">
      <w:pPr>
        <w:pStyle w:val="33"/>
        <w:tabs>
          <w:tab w:val="left" w:pos="140"/>
          <w:tab w:val="left" w:pos="550"/>
        </w:tabs>
        <w:spacing w:line="360" w:lineRule="auto"/>
        <w:ind w:left="370"/>
        <w:jc w:val="both"/>
        <w:rPr>
          <w:sz w:val="28"/>
        </w:rPr>
      </w:pPr>
      <w:r>
        <w:rPr>
          <w:sz w:val="28"/>
        </w:rPr>
        <w:t>Окрім розвитку співтворчого начала, яке виявляється у спільному виконанні творів із солістами, курс має на меті формування низки професійно необхідних умінь: транспонування нотного тексту, підбір мелодії та різновидів фактури акомпанементу на слух, читання нот із листа. У процесі опанування цих видів діяльності інтегруються інструментальні (КІ), загальнопрофесійні (КЗП) та спеціалізовано-професійні (КСП) компетентності, що забезпечують комплексну підготовку майбутнього педагога-музиканта.</w:t>
      </w:r>
    </w:p>
    <w:p w14:paraId="3DAD4FAB">
      <w:pPr>
        <w:pStyle w:val="33"/>
        <w:tabs>
          <w:tab w:val="left" w:pos="140"/>
          <w:tab w:val="left" w:pos="550"/>
        </w:tabs>
        <w:spacing w:line="360" w:lineRule="auto"/>
        <w:ind w:left="370"/>
        <w:jc w:val="both"/>
        <w:rPr>
          <w:sz w:val="28"/>
        </w:rPr>
      </w:pPr>
      <w:r>
        <w:rPr>
          <w:sz w:val="28"/>
        </w:rPr>
        <w:tab/>
      </w:r>
      <w:r>
        <w:rPr>
          <w:sz w:val="28"/>
        </w:rPr>
        <w:tab/>
      </w:r>
      <w:r>
        <w:rPr>
          <w:sz w:val="28"/>
        </w:rPr>
        <w:tab/>
      </w:r>
      <w:r>
        <w:rPr>
          <w:sz w:val="28"/>
        </w:rPr>
        <w:tab/>
      </w:r>
      <w:r>
        <w:rPr>
          <w:sz w:val="28"/>
        </w:rPr>
        <w:t>У процесі роботи з нотним текстом концертмейстер здійснює складну переробку сенсорної інформації, що відбувається на трьох взаємопов’язаних рівнях. Перший рівень — фактурно-фонічний</w:t>
      </w:r>
      <w:r>
        <w:rPr>
          <w:b/>
          <w:bCs/>
          <w:sz w:val="28"/>
        </w:rPr>
        <w:t>.</w:t>
      </w:r>
      <w:r>
        <w:rPr>
          <w:sz w:val="28"/>
        </w:rPr>
        <w:br w:type="textWrapping"/>
      </w:r>
      <w:r>
        <w:rPr>
          <w:sz w:val="28"/>
        </w:rPr>
        <w:t>Він пов’язаний із читанням нот із листа та формуванням автоматизованих виконавських навичок. На цьому етапі відбувається розкодування зорового сигналу (нотного запису) і його перекодування в слухові та кінестетичні імпульси. Іншими словами, візуальна інформація трансформується у внутрішнє звучання й відповідну рухову реакцію, що забезпечує оперативність і точність виконання. Другий рівень — структурний.</w:t>
      </w:r>
      <w:r>
        <w:rPr>
          <w:sz w:val="28"/>
        </w:rPr>
        <w:br w:type="textWrapping"/>
      </w:r>
      <w:r>
        <w:rPr>
          <w:sz w:val="28"/>
        </w:rPr>
        <w:t>Тут здійснюється глибша диференціація музичних вражень і усвідомлення внутрішньої організації твору. Концертмейстер опановує музичний синтаксис: сприймає ладогармонічні функції, інтонаційні зв’язки, закономірності розвитку тематичного матеріалу. Водночас розвиваються музична пам’ять, відчуття форми та цілісності композиційної побудови. Третій рівень — полімодальний</w:t>
      </w:r>
      <w:r>
        <w:rPr>
          <w:b/>
          <w:bCs/>
          <w:sz w:val="28"/>
        </w:rPr>
        <w:t>.</w:t>
      </w:r>
      <w:r>
        <w:rPr>
          <w:sz w:val="28"/>
        </w:rPr>
        <w:t xml:space="preserve"> На цьому етапі вдосконалюється досвід інтегрованого сприйняття музики за участю всіх основних сенсорних систем — візуальної, аудіальної та кінестетичної. Формується здатність охоплювати твір як цілісну художню структуру, поєднуючи зорове бачення партитури, внутрішнє слухове уявлення та моторну координацію в єдиному процесі музично-виконавської діяльності.</w:t>
      </w:r>
    </w:p>
    <w:p w14:paraId="1067506A">
      <w:pPr>
        <w:pStyle w:val="33"/>
        <w:tabs>
          <w:tab w:val="left" w:pos="140"/>
          <w:tab w:val="left" w:pos="550"/>
        </w:tabs>
        <w:spacing w:line="360" w:lineRule="auto"/>
        <w:ind w:left="370"/>
        <w:jc w:val="both"/>
        <w:rPr>
          <w:sz w:val="28"/>
        </w:rPr>
      </w:pPr>
      <w:r>
        <w:rPr>
          <w:sz w:val="28"/>
        </w:rPr>
        <w:t xml:space="preserve">      Таким чином, багаторівнева переробка сенсорної інформації забезпечує не лише технічну вправність концертмейстера, а й глибину інтерпретаційного осмислення музичного твору.</w:t>
      </w:r>
    </w:p>
    <w:p w14:paraId="458C2FF3">
      <w:pPr>
        <w:pStyle w:val="33"/>
        <w:tabs>
          <w:tab w:val="left" w:pos="140"/>
          <w:tab w:val="left" w:pos="550"/>
        </w:tabs>
        <w:spacing w:line="360" w:lineRule="auto"/>
        <w:ind w:left="370"/>
        <w:jc w:val="both"/>
        <w:rPr>
          <w:sz w:val="28"/>
        </w:rPr>
      </w:pPr>
      <w:r>
        <w:rPr>
          <w:sz w:val="28"/>
        </w:rPr>
        <w:t xml:space="preserve">       На підставі опрацювання теоретичних джерел було визначено комплекс знань і вмінь, необхідних для повноцінного становлення студента в процесі опанування ОК «Акомпанемент». Відповідно, майбутній фахівець повинен володіти таким обсягом теоретичних знань:</w:t>
      </w:r>
    </w:p>
    <w:p w14:paraId="2E186940">
      <w:pPr>
        <w:pStyle w:val="33"/>
        <w:tabs>
          <w:tab w:val="left" w:pos="140"/>
          <w:tab w:val="left" w:pos="550"/>
        </w:tabs>
        <w:spacing w:line="360" w:lineRule="auto"/>
        <w:ind w:left="370"/>
        <w:jc w:val="both"/>
        <w:rPr>
          <w:sz w:val="28"/>
        </w:rPr>
      </w:pPr>
      <w:r>
        <w:rPr>
          <w:sz w:val="28"/>
        </w:rPr>
        <w:t>Студент має знати:</w:t>
      </w:r>
    </w:p>
    <w:p w14:paraId="798A8C45">
      <w:pPr>
        <w:pStyle w:val="33"/>
        <w:numPr>
          <w:ilvl w:val="0"/>
          <w:numId w:val="20"/>
        </w:numPr>
        <w:tabs>
          <w:tab w:val="left" w:pos="140"/>
          <w:tab w:val="left" w:pos="550"/>
        </w:tabs>
        <w:spacing w:line="360" w:lineRule="auto"/>
        <w:jc w:val="both"/>
        <w:rPr>
          <w:sz w:val="28"/>
        </w:rPr>
      </w:pPr>
      <w:r>
        <w:rPr>
          <w:sz w:val="28"/>
        </w:rPr>
        <w:t xml:space="preserve">Основи оркестровки та специфіку звучання інструментів симфонічного й народного оркестрів; </w:t>
      </w:r>
    </w:p>
    <w:p w14:paraId="533432F8">
      <w:pPr>
        <w:pStyle w:val="33"/>
        <w:numPr>
          <w:ilvl w:val="0"/>
          <w:numId w:val="20"/>
        </w:numPr>
        <w:tabs>
          <w:tab w:val="left" w:pos="140"/>
          <w:tab w:val="left" w:pos="550"/>
        </w:tabs>
        <w:spacing w:line="360" w:lineRule="auto"/>
        <w:jc w:val="both"/>
        <w:rPr>
          <w:sz w:val="28"/>
        </w:rPr>
      </w:pPr>
      <w:r>
        <w:rPr>
          <w:sz w:val="28"/>
        </w:rPr>
        <w:t>Базові диригентські жести та прийоми, необхідні для розуміння логіки диригентського керування, орієнтації в темпових і динамічних змінах, а також для ефективної взаємодії з хором або ансамблем.</w:t>
      </w:r>
    </w:p>
    <w:p w14:paraId="14943055">
      <w:pPr>
        <w:pStyle w:val="33"/>
        <w:numPr>
          <w:ilvl w:val="0"/>
          <w:numId w:val="20"/>
        </w:numPr>
        <w:tabs>
          <w:tab w:val="left" w:pos="140"/>
          <w:tab w:val="left" w:pos="550"/>
        </w:tabs>
        <w:spacing w:line="360" w:lineRule="auto"/>
        <w:jc w:val="both"/>
        <w:rPr>
          <w:sz w:val="28"/>
        </w:rPr>
      </w:pPr>
      <w:r>
        <w:rPr>
          <w:sz w:val="28"/>
        </w:rPr>
        <w:t>Основи вокальної техніки, зокрема принципи постановки голосу, дихання, артикуляції, звуковедення та нюансування, що дає змогу глибше розуміти природу вокальної партії й забезпечувати її професійний супровід.</w:t>
      </w:r>
    </w:p>
    <w:p w14:paraId="140EF75C">
      <w:pPr>
        <w:pStyle w:val="33"/>
        <w:numPr>
          <w:ilvl w:val="0"/>
          <w:numId w:val="20"/>
        </w:numPr>
        <w:tabs>
          <w:tab w:val="left" w:pos="140"/>
          <w:tab w:val="left" w:pos="550"/>
        </w:tabs>
        <w:spacing w:line="360" w:lineRule="auto"/>
        <w:jc w:val="both"/>
        <w:rPr>
          <w:sz w:val="28"/>
        </w:rPr>
      </w:pPr>
      <w:r>
        <w:rPr>
          <w:sz w:val="28"/>
        </w:rPr>
        <w:t>Елементи фонетики італійської мови, а також бажано німецької та французької, що є необхідним для роботи з академічним вокальним репертуаром. Концертмейстер повинен орієнтуватися в правилах вимови, зокрема у вимовлянні закінчень слів, особливостях мовної інтонації та фразування, що безпосередньо впливає на художню виразність виконання.</w:t>
      </w:r>
    </w:p>
    <w:p w14:paraId="1D344D08">
      <w:pPr>
        <w:pStyle w:val="33"/>
        <w:tabs>
          <w:tab w:val="left" w:pos="140"/>
          <w:tab w:val="left" w:pos="550"/>
        </w:tabs>
        <w:spacing w:line="360" w:lineRule="auto"/>
        <w:ind w:left="370"/>
        <w:jc w:val="both"/>
        <w:rPr>
          <w:sz w:val="28"/>
        </w:rPr>
      </w:pPr>
      <w:r>
        <w:rPr>
          <w:sz w:val="28"/>
        </w:rPr>
        <w:t>Такий комплекс знань формує теоретичне підґрунтя професійної діяльності концертмейстера й забезпечує якісну взаємодію з виконавцями різних спеціалізацій.</w:t>
      </w:r>
    </w:p>
    <w:p w14:paraId="2D427A13">
      <w:pPr>
        <w:pStyle w:val="33"/>
        <w:tabs>
          <w:tab w:val="left" w:pos="140"/>
          <w:tab w:val="left" w:pos="550"/>
        </w:tabs>
        <w:spacing w:line="360" w:lineRule="auto"/>
        <w:ind w:left="370"/>
        <w:jc w:val="both"/>
        <w:rPr>
          <w:sz w:val="28"/>
        </w:rPr>
      </w:pPr>
      <w:r>
        <w:rPr>
          <w:sz w:val="28"/>
        </w:rPr>
        <w:t xml:space="preserve">     Студент повинен володіти такими практичними навичками та виконавськими вміннями: </w:t>
      </w:r>
    </w:p>
    <w:p w14:paraId="3A3A1838">
      <w:pPr>
        <w:pStyle w:val="33"/>
        <w:tabs>
          <w:tab w:val="left" w:pos="140"/>
          <w:tab w:val="left" w:pos="550"/>
        </w:tabs>
        <w:spacing w:line="360" w:lineRule="auto"/>
        <w:ind w:left="370"/>
        <w:jc w:val="both"/>
        <w:rPr>
          <w:sz w:val="28"/>
        </w:rPr>
      </w:pPr>
      <w:r>
        <w:rPr>
          <w:sz w:val="28"/>
        </w:rPr>
        <w:tab/>
      </w:r>
      <w:r>
        <w:rPr>
          <w:sz w:val="28"/>
        </w:rPr>
        <w:tab/>
      </w:r>
      <w:r>
        <w:rPr>
          <w:sz w:val="28"/>
        </w:rPr>
        <w:tab/>
      </w:r>
      <w:r>
        <w:rPr>
          <w:sz w:val="28"/>
        </w:rPr>
        <w:t>Навичками ансамблевої гри — здатністю чітко координувати свої дії з партнерами, підтримувати ритмічну й динамічну цілісність виконання, забезпечувати синхронність та баланс звучання.</w:t>
      </w:r>
    </w:p>
    <w:p w14:paraId="4FBCA1B7">
      <w:pPr>
        <w:tabs>
          <w:tab w:val="left" w:pos="140"/>
          <w:tab w:val="left" w:pos="550"/>
        </w:tabs>
        <w:spacing w:line="360" w:lineRule="auto"/>
        <w:jc w:val="both"/>
        <w:rPr>
          <w:sz w:val="28"/>
        </w:rPr>
      </w:pPr>
      <w:r>
        <w:rPr>
          <w:b/>
          <w:bCs/>
          <w:sz w:val="28"/>
        </w:rPr>
        <w:t xml:space="preserve">      </w:t>
      </w:r>
      <w:r>
        <w:rPr>
          <w:b/>
          <w:bCs/>
          <w:sz w:val="28"/>
        </w:rPr>
        <w:tab/>
      </w:r>
      <w:r>
        <w:rPr>
          <w:b/>
          <w:bCs/>
          <w:sz w:val="28"/>
        </w:rPr>
        <w:tab/>
      </w:r>
      <w:r>
        <w:rPr>
          <w:sz w:val="28"/>
        </w:rPr>
        <w:t>Розвиненим тембральним слухом — умінням розрізняти тембри інструментів, відчувати колір звуку та відповідно адаптувати звучання фортепіано для досягнення гармонійного ансамблевого поєднання.</w:t>
      </w:r>
    </w:p>
    <w:p w14:paraId="44495F97">
      <w:pPr>
        <w:tabs>
          <w:tab w:val="left" w:pos="140"/>
          <w:tab w:val="left" w:pos="550"/>
        </w:tabs>
        <w:spacing w:line="360" w:lineRule="auto"/>
        <w:jc w:val="both"/>
        <w:rPr>
          <w:sz w:val="28"/>
        </w:rPr>
      </w:pPr>
      <w:r>
        <w:rPr>
          <w:sz w:val="28"/>
        </w:rPr>
        <w:t xml:space="preserve">     </w:t>
      </w:r>
      <w:r>
        <w:rPr>
          <w:sz w:val="28"/>
        </w:rPr>
        <w:tab/>
      </w:r>
      <w:r>
        <w:rPr>
          <w:sz w:val="28"/>
        </w:rPr>
        <w:tab/>
      </w:r>
      <w:r>
        <w:rPr>
          <w:sz w:val="28"/>
        </w:rPr>
        <w:t>Чітким уявленням партії соліста під час акомпанементу — здатністю передбачати індивідуальні особливості трактування партії, реагувати на нюанси виконання і використанням всіх доступних виконавських засобів сприяти яскравому й виразному звучанню партії соліста.</w:t>
      </w:r>
    </w:p>
    <w:p w14:paraId="769C00F5">
      <w:pPr>
        <w:tabs>
          <w:tab w:val="left" w:pos="140"/>
          <w:tab w:val="left" w:pos="550"/>
        </w:tabs>
        <w:spacing w:line="360" w:lineRule="auto"/>
        <w:jc w:val="both"/>
        <w:rPr>
          <w:sz w:val="28"/>
        </w:rPr>
      </w:pPr>
      <w:r>
        <w:rPr>
          <w:sz w:val="28"/>
        </w:rPr>
        <w:t xml:space="preserve">        Випереджувальним чуттєвим сприйняттям — умінням швидко орієнтуватися у музичній ситуації, своєчасно підказувати слова або мотиви солісту, компенсувати темп, характер чи настрій виконання, а також непомітно підтримувати мелодію, забезпечуючи цілісність ансамблю.</w:t>
      </w:r>
    </w:p>
    <w:p w14:paraId="7BBDBD9C">
      <w:pPr>
        <w:tabs>
          <w:tab w:val="left" w:pos="140"/>
          <w:tab w:val="left" w:pos="550"/>
        </w:tabs>
        <w:spacing w:line="360" w:lineRule="auto"/>
        <w:jc w:val="both"/>
        <w:rPr>
          <w:sz w:val="28"/>
        </w:rPr>
      </w:pPr>
      <w:r>
        <w:rPr>
          <w:sz w:val="28"/>
        </w:rPr>
        <w:t xml:space="preserve">      Ці навички формують основу високопрофесійної концертмейстерської діяльності та забезпечують ефективну комунікацію між акомпаніатором і солістом.</w:t>
      </w:r>
    </w:p>
    <w:p w14:paraId="48667177">
      <w:pPr>
        <w:tabs>
          <w:tab w:val="left" w:pos="140"/>
          <w:tab w:val="left" w:pos="550"/>
        </w:tabs>
        <w:spacing w:line="360" w:lineRule="auto"/>
        <w:jc w:val="both"/>
        <w:rPr>
          <w:sz w:val="28"/>
        </w:rPr>
      </w:pPr>
      <w:r>
        <w:rPr>
          <w:sz w:val="28"/>
        </w:rPr>
        <w:tab/>
      </w:r>
      <w:r>
        <w:rPr>
          <w:sz w:val="28"/>
        </w:rPr>
        <w:tab/>
      </w:r>
      <w:r>
        <w:rPr>
          <w:sz w:val="28"/>
        </w:rPr>
        <w:tab/>
      </w:r>
      <w:r>
        <w:rPr>
          <w:sz w:val="28"/>
        </w:rPr>
        <w:t>Концертмейстерська підготовка майбутнього вчителя музичного мистецтва сприяє розвитку ключових компетентностей особистості, серед яких особливе місце займають соціально-особистісні компетентності (КСО).</w:t>
      </w:r>
    </w:p>
    <w:p w14:paraId="704BD404">
      <w:pPr>
        <w:tabs>
          <w:tab w:val="left" w:pos="140"/>
          <w:tab w:val="left" w:pos="550"/>
        </w:tabs>
        <w:spacing w:line="360" w:lineRule="auto"/>
        <w:jc w:val="both"/>
        <w:rPr>
          <w:sz w:val="28"/>
        </w:rPr>
      </w:pPr>
      <w:r>
        <w:rPr>
          <w:sz w:val="28"/>
        </w:rPr>
        <w:t>Втілення цих компетентностей проявляється через комунікативну спрямованість діяльності концертмейстера, що передбачає:</w:t>
      </w:r>
    </w:p>
    <w:p w14:paraId="17F66CC4">
      <w:pPr>
        <w:tabs>
          <w:tab w:val="left" w:pos="140"/>
          <w:tab w:val="left" w:pos="550"/>
        </w:tabs>
        <w:spacing w:line="360" w:lineRule="auto"/>
        <w:jc w:val="both"/>
        <w:rPr>
          <w:sz w:val="28"/>
        </w:rPr>
      </w:pPr>
      <w:r>
        <w:rPr>
          <w:sz w:val="28"/>
        </w:rPr>
        <w:t xml:space="preserve">     Безпосереднє (вербальне) спілкування зі солістами та колективами — під час обговорення робочих моментів побудови виконавської концепції твору, визначення завдань художнього виконання, узгодження ансамблевої єдності та психологічного налаштування перед виступом. </w:t>
      </w:r>
    </w:p>
    <w:p w14:paraId="69E05280">
      <w:pPr>
        <w:tabs>
          <w:tab w:val="left" w:pos="140"/>
          <w:tab w:val="left" w:pos="550"/>
        </w:tabs>
        <w:spacing w:line="360" w:lineRule="auto"/>
        <w:jc w:val="both"/>
        <w:rPr>
          <w:sz w:val="28"/>
        </w:rPr>
      </w:pPr>
      <w:r>
        <w:rPr>
          <w:sz w:val="28"/>
        </w:rPr>
        <w:t xml:space="preserve">     Опосередковане (невербальне) спілкування — через передачу авторського задуму, образності музичних інтонацій, музичної риторики, архітектоніки твору, що дозволяє концертмейстеру створювати єдиний художній простір та ефективно взаємодіяти з виконавцями.</w:t>
      </w:r>
    </w:p>
    <w:p w14:paraId="502B9539">
      <w:pPr>
        <w:tabs>
          <w:tab w:val="left" w:pos="140"/>
          <w:tab w:val="left" w:pos="550"/>
        </w:tabs>
        <w:spacing w:line="360" w:lineRule="auto"/>
        <w:jc w:val="both"/>
        <w:rPr>
          <w:sz w:val="28"/>
        </w:rPr>
      </w:pPr>
      <w:r>
        <w:rPr>
          <w:sz w:val="28"/>
        </w:rPr>
        <w:t xml:space="preserve">     Таким чином, соціально-особистісні компетентності реалізуються як здатність до ефективної комунікації, емпатії та спільного творчого процесу в ансамблі.</w:t>
      </w:r>
    </w:p>
    <w:p w14:paraId="17446D0D">
      <w:pPr>
        <w:tabs>
          <w:tab w:val="left" w:pos="140"/>
          <w:tab w:val="left" w:pos="550"/>
        </w:tabs>
        <w:spacing w:line="360" w:lineRule="auto"/>
        <w:jc w:val="both"/>
        <w:rPr>
          <w:sz w:val="28"/>
        </w:rPr>
      </w:pPr>
      <w:r>
        <w:rPr>
          <w:sz w:val="28"/>
        </w:rPr>
        <w:t xml:space="preserve">     Спеціалізованопрофесійні компетентності (КСП) — їх формування визначається універсалізацією діяльності концертмейстера, що охоплює кілька ключових складників:</w:t>
      </w:r>
    </w:p>
    <w:p w14:paraId="4B1D7862">
      <w:pPr>
        <w:tabs>
          <w:tab w:val="left" w:pos="140"/>
          <w:tab w:val="left" w:pos="550"/>
        </w:tabs>
        <w:spacing w:line="360" w:lineRule="auto"/>
        <w:jc w:val="both"/>
        <w:rPr>
          <w:sz w:val="28"/>
        </w:rPr>
      </w:pPr>
      <w:r>
        <w:rPr>
          <w:sz w:val="28"/>
        </w:rPr>
        <w:t xml:space="preserve">      Теоретичні знання — розуміння історії виникнення концертмейстерства як самостійного виду діяльності, а також методичні знання щодо особливостей мистецтва акомпанементу.</w:t>
      </w:r>
    </w:p>
    <w:p w14:paraId="1B9DFF12">
      <w:pPr>
        <w:tabs>
          <w:tab w:val="left" w:pos="140"/>
          <w:tab w:val="left" w:pos="550"/>
        </w:tabs>
        <w:spacing w:line="360" w:lineRule="auto"/>
        <w:jc w:val="both"/>
        <w:rPr>
          <w:sz w:val="28"/>
        </w:rPr>
      </w:pPr>
      <w:r>
        <w:rPr>
          <w:sz w:val="28"/>
        </w:rPr>
        <w:t xml:space="preserve">      Високий рівень виконавських умінь — досконале володіння музичним інструментом, що забезпечує професійне виконання партій і гнучку взаємодію з іншими виконавцями.</w:t>
      </w:r>
    </w:p>
    <w:p w14:paraId="72C7D8D9">
      <w:pPr>
        <w:tabs>
          <w:tab w:val="left" w:pos="140"/>
          <w:tab w:val="left" w:pos="550"/>
        </w:tabs>
        <w:spacing w:line="360" w:lineRule="auto"/>
        <w:jc w:val="both"/>
        <w:rPr>
          <w:sz w:val="28"/>
        </w:rPr>
      </w:pPr>
      <w:r>
        <w:rPr>
          <w:sz w:val="28"/>
        </w:rPr>
        <w:t xml:space="preserve">       Специфічні навички концертмейстера — вміння відчувати музичний час, керувати метроритмічною пульсацією, яка виступає організуючим початком у ансамблевому виконанні, а також володіння іншими професійними прийомами для забезпечення єдності ансамблевого звучання.</w:t>
      </w:r>
    </w:p>
    <w:p w14:paraId="37A4307B">
      <w:pPr>
        <w:tabs>
          <w:tab w:val="left" w:pos="140"/>
          <w:tab w:val="left" w:pos="550"/>
        </w:tabs>
        <w:spacing w:line="360" w:lineRule="auto"/>
        <w:jc w:val="both"/>
        <w:rPr>
          <w:sz w:val="28"/>
        </w:rPr>
      </w:pPr>
      <w:r>
        <w:rPr>
          <w:sz w:val="28"/>
        </w:rPr>
        <w:t xml:space="preserve">     Таким чином, КСП реалізуються через поєднання теоретичної підготовки, високого рівня виконавської майстерності та специфічних музично-практичних умінь концертмейстера.</w:t>
      </w:r>
    </w:p>
    <w:p w14:paraId="297D2A18">
      <w:pPr>
        <w:tabs>
          <w:tab w:val="left" w:pos="140"/>
          <w:tab w:val="left" w:pos="550"/>
        </w:tabs>
        <w:spacing w:line="360" w:lineRule="auto"/>
        <w:jc w:val="both"/>
        <w:rPr>
          <w:sz w:val="28"/>
        </w:rPr>
      </w:pPr>
    </w:p>
    <w:p w14:paraId="2EFAD1B3">
      <w:pPr>
        <w:pStyle w:val="33"/>
        <w:numPr>
          <w:ilvl w:val="1"/>
          <w:numId w:val="17"/>
        </w:numPr>
        <w:tabs>
          <w:tab w:val="left" w:pos="140"/>
          <w:tab w:val="left" w:pos="550"/>
        </w:tabs>
        <w:spacing w:line="360" w:lineRule="auto"/>
        <w:jc w:val="both"/>
        <w:rPr>
          <w:sz w:val="28"/>
        </w:rPr>
      </w:pPr>
      <w:r>
        <w:rPr>
          <w:sz w:val="28"/>
        </w:rPr>
        <w:t>Суть, функції інтерпретаційного мислення</w:t>
      </w:r>
    </w:p>
    <w:p w14:paraId="681CFF8D">
      <w:pPr>
        <w:tabs>
          <w:tab w:val="left" w:pos="140"/>
          <w:tab w:val="left" w:pos="550"/>
        </w:tabs>
        <w:spacing w:line="360" w:lineRule="auto"/>
        <w:jc w:val="both"/>
        <w:rPr>
          <w:sz w:val="28"/>
        </w:rPr>
      </w:pPr>
      <w:r>
        <w:rPr>
          <w:sz w:val="28"/>
        </w:rPr>
        <w:t xml:space="preserve">            Проблема формування інтерпретаційного мислення студента в класі основного інструмента є ключовою у системі підготовки до акомпаніаторської діяльності.</w:t>
      </w:r>
    </w:p>
    <w:p w14:paraId="08E20F52">
      <w:pPr>
        <w:tabs>
          <w:tab w:val="left" w:pos="140"/>
          <w:tab w:val="left" w:pos="550"/>
        </w:tabs>
        <w:spacing w:line="360" w:lineRule="auto"/>
        <w:jc w:val="both"/>
        <w:rPr>
          <w:sz w:val="28"/>
        </w:rPr>
      </w:pPr>
      <w:r>
        <w:rPr>
          <w:sz w:val="28"/>
        </w:rPr>
        <w:tab/>
      </w:r>
      <w:r>
        <w:rPr>
          <w:sz w:val="28"/>
        </w:rPr>
        <w:tab/>
      </w:r>
      <w:r>
        <w:rPr>
          <w:sz w:val="28"/>
        </w:rPr>
        <w:tab/>
      </w:r>
      <w:r>
        <w:rPr>
          <w:sz w:val="28"/>
        </w:rPr>
        <w:t>Інтеперетація - це оволодіння твором, його тлумачення з метою вираження намірів автора. Без неї не мислиться не тільки повноцінне виконання музичного твору, але і сприймання.</w:t>
      </w:r>
    </w:p>
    <w:p w14:paraId="12CC066C">
      <w:pPr>
        <w:tabs>
          <w:tab w:val="left" w:pos="140"/>
          <w:tab w:val="left" w:pos="550"/>
        </w:tabs>
        <w:spacing w:line="360" w:lineRule="auto"/>
        <w:jc w:val="both"/>
        <w:rPr>
          <w:sz w:val="28"/>
        </w:rPr>
      </w:pPr>
      <w:r>
        <w:rPr>
          <w:sz w:val="28"/>
        </w:rPr>
        <w:tab/>
      </w:r>
      <w:r>
        <w:rPr>
          <w:sz w:val="28"/>
        </w:rPr>
        <w:tab/>
      </w:r>
      <w:r>
        <w:rPr>
          <w:sz w:val="28"/>
        </w:rPr>
        <w:tab/>
      </w:r>
      <w:r>
        <w:rPr>
          <w:sz w:val="28"/>
        </w:rPr>
        <w:t>Інтерпретаційне мислення розглядають як творчий процес, спрямований особистістю на сприймання, засвоєння і передачу музичної інформації. В його основі лежать три взаємопов’язані види психічної діяльності – чуттєвої, розумової і вольової. Перша пов’язана із здатністю сприймати звукові структури за допомогою розвиненого музичного слуху, емоційної вразливості щодо музики, художньо-образних уявлень, друга – з можливістю усвідомлювати звукову інформацію, виражену відповідними засобами музичної виразності та їх якісними характеристиками, остання – з мобілізацією вольових зусиль для керування увагою під час сприймання чи виконання музики.</w:t>
      </w:r>
    </w:p>
    <w:p w14:paraId="57576E29">
      <w:pPr>
        <w:tabs>
          <w:tab w:val="left" w:pos="140"/>
          <w:tab w:val="left" w:pos="550"/>
        </w:tabs>
        <w:spacing w:line="360" w:lineRule="auto"/>
        <w:jc w:val="both"/>
        <w:rPr>
          <w:sz w:val="28"/>
        </w:rPr>
      </w:pPr>
      <w:r>
        <w:rPr>
          <w:sz w:val="28"/>
        </w:rPr>
        <w:tab/>
      </w:r>
      <w:r>
        <w:rPr>
          <w:sz w:val="28"/>
        </w:rPr>
        <w:tab/>
      </w:r>
      <w:r>
        <w:rPr>
          <w:sz w:val="28"/>
        </w:rPr>
        <w:t>В умовах переосмислення ціннісних орієнтацій мета професійної підготовки вчителя музики зазнає трансформації та набуває нового змісту відповідно до компетентнісного підходу, який є одним із провідних чинників модернізації професійної освіти. У такому контексті поняття «музично-виконавська компетентність» не лише оновлюється змістовно, а й набуває особливої ваги, стає ключовою характеристикою особистості педагога-музиканта та основою його професійного саморозвитку. Водночас процес формування цієї якості у майбутнього фахівця потребує впровадження нових підходів до його організації.</w:t>
      </w:r>
    </w:p>
    <w:p w14:paraId="65114523">
      <w:pPr>
        <w:tabs>
          <w:tab w:val="left" w:pos="140"/>
          <w:tab w:val="left" w:pos="550"/>
        </w:tabs>
        <w:spacing w:line="360" w:lineRule="auto"/>
        <w:jc w:val="both"/>
        <w:rPr>
          <w:sz w:val="28"/>
        </w:rPr>
      </w:pPr>
      <w:r>
        <w:rPr>
          <w:sz w:val="28"/>
        </w:rPr>
        <w:tab/>
      </w:r>
      <w:r>
        <w:rPr>
          <w:sz w:val="28"/>
        </w:rPr>
        <w:tab/>
      </w:r>
      <w:r>
        <w:rPr>
          <w:sz w:val="28"/>
        </w:rPr>
        <w:t>Неодмінною передумовою формування та ефективного функціонування специфічних інтерпретаційних умінь і навичок є розвиток самостійного музичного мислення виконавця.</w:t>
      </w:r>
    </w:p>
    <w:p w14:paraId="361E1A40">
      <w:pPr>
        <w:tabs>
          <w:tab w:val="left" w:pos="140"/>
          <w:tab w:val="left" w:pos="550"/>
        </w:tabs>
        <w:spacing w:line="360" w:lineRule="auto"/>
        <w:jc w:val="both"/>
        <w:rPr>
          <w:sz w:val="28"/>
        </w:rPr>
      </w:pPr>
      <w:r>
        <w:rPr>
          <w:sz w:val="28"/>
        </w:rPr>
        <w:tab/>
      </w:r>
      <w:r>
        <w:rPr>
          <w:sz w:val="28"/>
        </w:rPr>
        <w:tab/>
      </w:r>
      <w:r>
        <w:rPr>
          <w:sz w:val="28"/>
        </w:rPr>
        <w:t>Під час розв’язання будь-якого виконавського завдання у тісній взаємодії діють передусім свідомість, слухове сприйняття та руховий апарат. Відомо, що внутрішній слух — здатність чітко й цілісно уявляти як окремі фрагменти, так і музичний твір загалом без опори на його реальне звучання — становить основу музичного виховання й навчання. Саме рівень розвитку внутрішнього слуху значною мірою визначає формування та вдосконалення виконавських здібностей особистості.</w:t>
      </w:r>
    </w:p>
    <w:p w14:paraId="3218CDAB">
      <w:pPr>
        <w:tabs>
          <w:tab w:val="left" w:pos="140"/>
          <w:tab w:val="left" w:pos="550"/>
        </w:tabs>
        <w:spacing w:line="360" w:lineRule="auto"/>
        <w:jc w:val="both"/>
        <w:rPr>
          <w:sz w:val="28"/>
        </w:rPr>
      </w:pPr>
      <w:r>
        <w:rPr>
          <w:sz w:val="28"/>
        </w:rPr>
        <w:tab/>
      </w:r>
      <w:r>
        <w:rPr>
          <w:sz w:val="28"/>
        </w:rPr>
        <w:tab/>
      </w:r>
      <w:r>
        <w:rPr>
          <w:sz w:val="28"/>
        </w:rPr>
        <w:t>Водночас самостійне музичне мислення не зводиться лише до високого рівня розвитку внутрішнього слуху. Як складне й багатовимірне явище, воно дає змогу виконавцеві не лише внутрішньо відтворювати звукові образи твору, а й свідомо оперувати ними: моделювати різні інтерпретаційні варіанти, створювати уявні проєкти виконання та опрацьовувати їх із різними виконавськими настановами. Це може передбачати роботу в уповільненому темпі з інтонуванням і «проспівуванням» кожного звука в пасажі; зосередження на функціональних тяжіннях гармонічних послідовностей із цілісним охопленням періодів; добір оптимальних технічно-рухових прийомів; уточнення емоційних відтінків через зіставлення окремих розділів і частин твору тощо.</w:t>
      </w:r>
    </w:p>
    <w:p w14:paraId="19CF7B94">
      <w:pPr>
        <w:tabs>
          <w:tab w:val="left" w:pos="140"/>
          <w:tab w:val="left" w:pos="550"/>
        </w:tabs>
        <w:spacing w:line="360" w:lineRule="auto"/>
        <w:jc w:val="both"/>
        <w:rPr>
          <w:sz w:val="28"/>
        </w:rPr>
      </w:pPr>
      <w:r>
        <w:rPr>
          <w:sz w:val="28"/>
        </w:rPr>
        <w:tab/>
      </w:r>
      <w:r>
        <w:rPr>
          <w:sz w:val="28"/>
        </w:rPr>
        <w:tab/>
      </w:r>
      <w:r>
        <w:rPr>
          <w:sz w:val="28"/>
        </w:rPr>
        <w:t>Досвід видатних виконавців переконує, що високий рівень розвитку такої здатності відкриває можливість майже повністю здійснювати роботу «в уяві»: детально опрацьовувати нові музичні твори, художньо й технічно вдосконалювати їх, а подекуди — одразу виконувати напам’ять. Саме така міра самостійності музичного мислення забезпечує глибоке пізнання твору: осягнення його архітектоніки, проникнення в поетичну сутність і прихований підтекст, а також створення своєрідної диригентсько-режисерської «партитури» власної індивідуальної творчої концепції.</w:t>
      </w:r>
    </w:p>
    <w:p w14:paraId="36D2891F">
      <w:pPr>
        <w:tabs>
          <w:tab w:val="left" w:pos="140"/>
          <w:tab w:val="left" w:pos="550"/>
        </w:tabs>
        <w:spacing w:line="360" w:lineRule="auto"/>
        <w:jc w:val="both"/>
        <w:rPr>
          <w:sz w:val="28"/>
        </w:rPr>
      </w:pPr>
      <w:r>
        <w:rPr>
          <w:sz w:val="28"/>
        </w:rPr>
        <w:tab/>
      </w:r>
      <w:r>
        <w:rPr>
          <w:sz w:val="28"/>
        </w:rPr>
        <w:tab/>
      </w:r>
      <w:r>
        <w:rPr>
          <w:sz w:val="28"/>
        </w:rPr>
        <w:t xml:space="preserve">Інтерпретаційне мислення як особливий різновид розумової діяльності постає узагальненим і складно опосередкованим відображенням дійсності, що здійснюється в процесі розв’язання конкретних музично-художніх завдань. За своєю структурою виконавські завдання можна поділити на конкретно-звукові, емоційно-образні та технічно-рухові. Відповідно, необхідною загальною передумовою їх успішного розв’язання є адекватна організація розумової діяльності музиканта, яка ґрунтується на єдності й тісній взаємодії цих трьох взаємопов’язаних компонентів. Отже, можна стверджувати, що саме такий рівень самостійності музичного мислення, за якого виконавець здатний вільно «працювати в уяві», доцільно розглядати як орієнтир і взірець як у загальній, так і в професійній освіті — з обов’язковим урахуванням індивідуальних можливостей та здібностей особистості. </w:t>
      </w:r>
    </w:p>
    <w:p w14:paraId="72A66997">
      <w:pPr>
        <w:tabs>
          <w:tab w:val="left" w:pos="140"/>
          <w:tab w:val="left" w:pos="550"/>
        </w:tabs>
        <w:spacing w:line="360" w:lineRule="auto"/>
        <w:jc w:val="both"/>
        <w:rPr>
          <w:sz w:val="28"/>
        </w:rPr>
      </w:pPr>
      <w:r>
        <w:rPr>
          <w:sz w:val="28"/>
        </w:rPr>
        <w:tab/>
      </w:r>
      <w:r>
        <w:rPr>
          <w:sz w:val="28"/>
        </w:rPr>
        <w:tab/>
      </w:r>
      <w:r>
        <w:rPr>
          <w:sz w:val="28"/>
        </w:rPr>
        <w:t xml:space="preserve">У свідомості композитора образ музичного твору зазвичай виникає як задум-ідея — своєрідна схема асоціацій і настроїв. Згодом ця первісна концепція наповнюється конкретними звуковими образами-темами, втілюється у відповідній фактурі та закріплюється в нотному записі. Втілення нотного тексту в звучанні потребує широкого комплексу виконавських знань, прийомів і навичок, підґрунтям яких є сформовані звуко-рухові уявлення. У процесі роботи виконавець поступово осягає конкретно-звукові образи-теми: вибудовує ладо-гармонічні, мелодичні та ритмічні уявлення і через них проникає в основні емоційно-художні образи та ідейний зміст твору. </w:t>
      </w:r>
    </w:p>
    <w:p w14:paraId="77407AE9">
      <w:pPr>
        <w:tabs>
          <w:tab w:val="left" w:pos="140"/>
          <w:tab w:val="left" w:pos="550"/>
        </w:tabs>
        <w:spacing w:line="360" w:lineRule="auto"/>
        <w:jc w:val="both"/>
        <w:rPr>
          <w:sz w:val="28"/>
        </w:rPr>
      </w:pPr>
      <w:r>
        <w:rPr>
          <w:sz w:val="28"/>
        </w:rPr>
        <w:tab/>
      </w:r>
      <w:r>
        <w:rPr>
          <w:sz w:val="28"/>
        </w:rPr>
        <w:tab/>
      </w:r>
      <w:r>
        <w:rPr>
          <w:sz w:val="28"/>
        </w:rPr>
        <w:t>Отже, формування здатності довільно уявляти виконавський образ — як у його цілісності, так і в деталізованому, диференційованому вимірі — є необхідною передумовою розвитку інтерпретаційного мислення виконавця. Загальновідомо, що спроможність створювати стійкі й цілісні музично-виконавські уявлення значною мірою зумовлюється рівнем музичної обдарованості особистості. У талановитих музикантів вона формується швидко й природно, часто незалежно від застосованих методів навчання. У менш обдарованих музикантів у процесі розучування творів нерідко не формується стійкий виконавський образ-задум. Одним зі шляхів подолання цієї проблеми може стати цілеспрямоване навчання спеціальних інтелектуальних умінь і навичок поелементного вибудовування цілісного виконавського образу твору.</w:t>
      </w:r>
    </w:p>
    <w:p w14:paraId="7FB82325">
      <w:pPr>
        <w:tabs>
          <w:tab w:val="left" w:pos="140"/>
          <w:tab w:val="left" w:pos="550"/>
        </w:tabs>
        <w:spacing w:line="360" w:lineRule="auto"/>
        <w:jc w:val="both"/>
        <w:rPr>
          <w:sz w:val="28"/>
        </w:rPr>
      </w:pPr>
      <w:r>
        <w:rPr>
          <w:sz w:val="28"/>
        </w:rPr>
        <w:t>Усвідомлення й ретельне опрацювання ключових складників музично-виконавського образу з подальшим конструюванням на цій основі «ідеального проєкту» виконання створює підґрунтя для діяльності музиканта за принципом «бачу — чую — рухаюся», забезпечуючи узгодженість мислення, слухових уявлень і рухових дій.</w:t>
      </w:r>
    </w:p>
    <w:p w14:paraId="0E4FAF56">
      <w:pPr>
        <w:tabs>
          <w:tab w:val="left" w:pos="140"/>
          <w:tab w:val="left" w:pos="550"/>
        </w:tabs>
        <w:spacing w:line="360" w:lineRule="auto"/>
        <w:jc w:val="both"/>
        <w:rPr>
          <w:sz w:val="28"/>
        </w:rPr>
      </w:pPr>
      <w:r>
        <w:rPr>
          <w:sz w:val="28"/>
        </w:rPr>
        <w:tab/>
      </w:r>
      <w:r>
        <w:rPr>
          <w:sz w:val="28"/>
        </w:rPr>
        <w:tab/>
      </w:r>
      <w:r>
        <w:rPr>
          <w:sz w:val="28"/>
        </w:rPr>
        <w:t xml:space="preserve">Музично-виконавська діяльність передбачає оволодіння текстом твору як особливою музичною мовою, осмислення його ідеї, художнього образу та змісту, а також добір виразових засобів для максимально точного втілення композиторського задуму. Творча природа музичного мистецтва відкриває широкі можливості для самореалізації вчителя музики. Його творчість виявляється в інтерпретації творів, умінні яскраво й образно їх виконувати, викликаючи емоційний відгук і творче піднесення слухачів. Здатність до глибокого й правдивого тлумачення музики безпосередньо пов’язана зі світоглядом особистості, рівнем її загальної культури, широтою знань, розвитком музичних здібностей, емоційно-вольових якостей і особливостями мислення. </w:t>
      </w:r>
    </w:p>
    <w:p w14:paraId="474A14D8">
      <w:pPr>
        <w:tabs>
          <w:tab w:val="left" w:pos="140"/>
          <w:tab w:val="left" w:pos="550"/>
        </w:tabs>
        <w:spacing w:line="360" w:lineRule="auto"/>
        <w:jc w:val="both"/>
        <w:rPr>
          <w:sz w:val="28"/>
        </w:rPr>
      </w:pPr>
      <w:r>
        <w:rPr>
          <w:sz w:val="28"/>
        </w:rPr>
        <w:tab/>
      </w:r>
      <w:r>
        <w:rPr>
          <w:sz w:val="28"/>
        </w:rPr>
        <w:tab/>
      </w:r>
      <w:r>
        <w:rPr>
          <w:sz w:val="28"/>
        </w:rPr>
        <w:tab/>
      </w:r>
      <w:r>
        <w:rPr>
          <w:sz w:val="28"/>
        </w:rPr>
        <w:t xml:space="preserve">Аналізуючи теоретичні положення, що розкривають особливості музично-виконавської діяльності вчителя музики, а також основи компетентнісного підходу, музично-виконавську компетентність майбутнього педагога можна визначити як інтегративне утворення особистості. Вона має системну організацію, складну багаторівневу структуру та виступає як сукупність і взаємодія особистісного, когнітивно-діяльнісного й рефлексивного компонентів, причому її рівень сформованості відображає готовність до ефективної професійної діяльності. Особистісний компонент, що охоплює музичні здібності, емоційно-вольові якості та мотивацію майбутнього вчителя музики, виступає провідним у структурі музично-виконавської компетентності. Він виконує стимулюючу та афективно-комунікативну функції, відображаючи психологічну готовність і здатність особистості до здійснення музично-виконавської діяльності, а також орієнтацію на постійне вдосконалення власного професійного досвіду. </w:t>
      </w:r>
    </w:p>
    <w:p w14:paraId="31DE864B">
      <w:pPr>
        <w:tabs>
          <w:tab w:val="left" w:pos="140"/>
          <w:tab w:val="left" w:pos="550"/>
        </w:tabs>
        <w:spacing w:line="360" w:lineRule="auto"/>
        <w:jc w:val="both"/>
        <w:rPr>
          <w:sz w:val="28"/>
        </w:rPr>
      </w:pPr>
      <w:r>
        <w:rPr>
          <w:sz w:val="28"/>
        </w:rPr>
        <w:tab/>
      </w:r>
      <w:r>
        <w:rPr>
          <w:sz w:val="28"/>
        </w:rPr>
        <w:tab/>
      </w:r>
      <w:r>
        <w:rPr>
          <w:sz w:val="28"/>
        </w:rPr>
        <w:t>Когнітивно-діяльнісний компонент, який виконує інформаційну, орієнтаційну та трансляційну функції, представлений поєднанням педагогічних, культурологічних, музично-теоретичних і спеціальних знань, а також комплексом умінь, що забезпечують практичну реалізацію музично-виконавської компетентності майбутнього вчителя музики. Рівень сформованості цих знань і навичок відображає теоретичну та практичну готовність студента до виконання музично-виконавських завдань.</w:t>
      </w:r>
    </w:p>
    <w:p w14:paraId="598EFEB3">
      <w:pPr>
        <w:tabs>
          <w:tab w:val="left" w:pos="140"/>
          <w:tab w:val="left" w:pos="550"/>
        </w:tabs>
        <w:spacing w:line="360" w:lineRule="auto"/>
        <w:jc w:val="both"/>
        <w:rPr>
          <w:sz w:val="28"/>
        </w:rPr>
      </w:pPr>
      <w:r>
        <w:rPr>
          <w:sz w:val="28"/>
        </w:rPr>
        <w:tab/>
      </w:r>
      <w:r>
        <w:rPr>
          <w:sz w:val="28"/>
        </w:rPr>
        <w:tab/>
      </w:r>
      <w:r>
        <w:rPr>
          <w:sz w:val="28"/>
        </w:rPr>
        <w:tab/>
      </w:r>
      <w:r>
        <w:rPr>
          <w:sz w:val="28"/>
        </w:rPr>
        <w:t>Рефлексивний компонент включає як критичні, так і евристичні елементи, виступаючи джерелом нового знання та виконуючи регулятивну функцію. Він характеризує процес усвідомлення, самоаналізу та самооцінки студентом власної музично-виконавської діяльності та її результатів, уточнення шляхів її організації, а також визначення на основі особистого досвіду оптимальних методів і прийомів роботи над музичним твором.</w:t>
      </w:r>
      <w:r>
        <w:rPr>
          <w:sz w:val="28"/>
        </w:rPr>
        <w:tab/>
      </w:r>
    </w:p>
    <w:p w14:paraId="031C3488">
      <w:pPr>
        <w:tabs>
          <w:tab w:val="left" w:pos="140"/>
          <w:tab w:val="left" w:pos="550"/>
        </w:tabs>
        <w:spacing w:line="360" w:lineRule="auto"/>
        <w:jc w:val="both"/>
        <w:rPr>
          <w:sz w:val="28"/>
        </w:rPr>
      </w:pPr>
      <w:r>
        <w:rPr>
          <w:sz w:val="28"/>
        </w:rPr>
        <w:tab/>
      </w:r>
      <w:r>
        <w:rPr>
          <w:sz w:val="28"/>
        </w:rPr>
        <w:tab/>
      </w:r>
      <w:r>
        <w:rPr>
          <w:sz w:val="28"/>
        </w:rPr>
        <w:t>Музично-виконавська компетентність майбутнього вчителя музики як особистісне утворення є єдиною, цілісною структурою, яка не існує поза своїми складовими. Вона дає можливість студенту усвідомити себе як суб’єкта музично-виконавської діяльності та сприяє його професійному й особистісному розвитку.</w:t>
      </w:r>
    </w:p>
    <w:p w14:paraId="6C17F967">
      <w:pPr>
        <w:tabs>
          <w:tab w:val="left" w:pos="140"/>
          <w:tab w:val="left" w:pos="550"/>
        </w:tabs>
        <w:spacing w:line="360" w:lineRule="auto"/>
        <w:jc w:val="both"/>
        <w:rPr>
          <w:sz w:val="28"/>
        </w:rPr>
      </w:pPr>
      <w:r>
        <w:rPr>
          <w:sz w:val="28"/>
        </w:rPr>
        <w:t>Формування цієї компетентності розглядається з позицій системного підходу як зовні керований процес у структурі професійної підготовки студентів закладів вищої освіти, а водночас як саморегульований процес — рух від поточного рівня музично-виконавської компетентності до вищого відповідно до етапів цього процесу.</w:t>
      </w:r>
    </w:p>
    <w:p w14:paraId="54AA622C">
      <w:pPr>
        <w:tabs>
          <w:tab w:val="left" w:pos="140"/>
          <w:tab w:val="left" w:pos="550"/>
        </w:tabs>
        <w:spacing w:line="360" w:lineRule="auto"/>
        <w:jc w:val="both"/>
        <w:rPr>
          <w:sz w:val="28"/>
        </w:rPr>
      </w:pPr>
      <w:r>
        <w:rPr>
          <w:sz w:val="28"/>
        </w:rPr>
        <w:tab/>
      </w:r>
      <w:r>
        <w:rPr>
          <w:sz w:val="28"/>
        </w:rPr>
        <w:tab/>
      </w:r>
      <w:r>
        <w:rPr>
          <w:sz w:val="28"/>
        </w:rPr>
        <w:t xml:space="preserve">Переживання музично-образного змісту твору, надання йому особистісної значущості та актуалізація власних емоцій відбуваються не стільки через зовнішню ініціацію емоцій, скільки через особисту творчість виконавця. На цьому етапі активно застосовуються методи художньої творчості, такі як асоціативний підхід, емпатія та вербалізація. Багаторазове «проживання-переживання» різних емоційних станів сприяє формуванню у майбутніх вчителів музики широкого й різноманітного спектра емоційних відчуттів, моральних почуттів та емоційного досвіду. В результаті виникає потреба у музиці та її виконанні, у здатності передавати слухачеві не лише думку й настрій композитора, а й власний емоційний стан. </w:t>
      </w:r>
    </w:p>
    <w:p w14:paraId="4E4A9BBF">
      <w:pPr>
        <w:tabs>
          <w:tab w:val="left" w:pos="140"/>
          <w:tab w:val="left" w:pos="550"/>
        </w:tabs>
        <w:spacing w:line="360" w:lineRule="auto"/>
        <w:jc w:val="both"/>
        <w:rPr>
          <w:sz w:val="28"/>
        </w:rPr>
      </w:pPr>
      <w:r>
        <w:rPr>
          <w:sz w:val="28"/>
        </w:rPr>
        <w:tab/>
      </w:r>
      <w:r>
        <w:rPr>
          <w:sz w:val="28"/>
        </w:rPr>
        <w:tab/>
      </w:r>
      <w:r>
        <w:rPr>
          <w:sz w:val="28"/>
        </w:rPr>
        <w:tab/>
      </w:r>
      <w:r>
        <w:rPr>
          <w:sz w:val="28"/>
        </w:rPr>
        <w:t>Отже, музично-виконавська компетентність майбутнього вчителя музики є одночасно професійною і особистісною якістю, невіддільною від його самосвідомості. Для майбутнього вчителя музики самосвідомість виступає внутрішнім механізмом, який дозволяє не лише свідомо сприймати музично-виконавську діяльність, а й усвідомлювати власні можливості та здібності, визначати ступінь і характер своєї активності у процесі виконання твору, спрямованого на осмислення та передачу його художнього змісту.</w:t>
      </w:r>
    </w:p>
    <w:p w14:paraId="7AFDCD83">
      <w:pPr>
        <w:tabs>
          <w:tab w:val="left" w:pos="140"/>
          <w:tab w:val="left" w:pos="550"/>
        </w:tabs>
        <w:spacing w:line="360" w:lineRule="auto"/>
        <w:jc w:val="both"/>
        <w:rPr>
          <w:sz w:val="28"/>
        </w:rPr>
      </w:pPr>
      <w:r>
        <w:rPr>
          <w:sz w:val="28"/>
        </w:rPr>
        <w:tab/>
      </w:r>
      <w:r>
        <w:rPr>
          <w:sz w:val="28"/>
        </w:rPr>
        <w:tab/>
      </w:r>
      <w:r>
        <w:rPr>
          <w:sz w:val="28"/>
        </w:rPr>
        <w:t xml:space="preserve">Таким чином, інтерпретаційне мислення – це інтегральна властивість особистості, яка поєднує три види психічно-чуттєвої, розумової та вольової діяльності, спрямованої на сприймання, виконання та складання музики. Критерієм сформованості інтепретаційного мислення є здатність студента самостійно визначити інтонаційно-художню концепцію музичного твору і в процесі роботи над ним знайти адекватні виконавські засоби для його звукового вираження. </w:t>
      </w:r>
    </w:p>
    <w:p w14:paraId="2F4CE2FE">
      <w:pPr>
        <w:tabs>
          <w:tab w:val="left" w:pos="140"/>
          <w:tab w:val="left" w:pos="550"/>
        </w:tabs>
        <w:spacing w:line="360" w:lineRule="auto"/>
        <w:jc w:val="both"/>
        <w:rPr>
          <w:sz w:val="28"/>
        </w:rPr>
      </w:pPr>
    </w:p>
    <w:p w14:paraId="0B3F4F5B">
      <w:pPr>
        <w:tabs>
          <w:tab w:val="left" w:pos="140"/>
          <w:tab w:val="left" w:pos="550"/>
        </w:tabs>
        <w:spacing w:line="360" w:lineRule="auto"/>
        <w:jc w:val="both"/>
        <w:rPr>
          <w:sz w:val="28"/>
        </w:rPr>
      </w:pPr>
    </w:p>
    <w:p w14:paraId="5E64EB1D">
      <w:pPr>
        <w:tabs>
          <w:tab w:val="left" w:pos="140"/>
          <w:tab w:val="left" w:pos="550"/>
        </w:tabs>
        <w:spacing w:line="360" w:lineRule="auto"/>
        <w:jc w:val="both"/>
        <w:rPr>
          <w:sz w:val="28"/>
        </w:rPr>
      </w:pPr>
    </w:p>
    <w:p w14:paraId="7478BF67">
      <w:pPr>
        <w:tabs>
          <w:tab w:val="left" w:pos="140"/>
          <w:tab w:val="left" w:pos="550"/>
        </w:tabs>
        <w:spacing w:line="360" w:lineRule="auto"/>
        <w:jc w:val="both"/>
        <w:rPr>
          <w:sz w:val="28"/>
        </w:rPr>
      </w:pPr>
    </w:p>
    <w:p w14:paraId="43A1C815">
      <w:pPr>
        <w:tabs>
          <w:tab w:val="left" w:pos="140"/>
          <w:tab w:val="left" w:pos="550"/>
        </w:tabs>
        <w:spacing w:line="360" w:lineRule="auto"/>
        <w:jc w:val="both"/>
        <w:rPr>
          <w:sz w:val="28"/>
        </w:rPr>
      </w:pPr>
    </w:p>
    <w:p w14:paraId="100C7413">
      <w:pPr>
        <w:tabs>
          <w:tab w:val="left" w:pos="140"/>
          <w:tab w:val="left" w:pos="550"/>
        </w:tabs>
        <w:spacing w:line="360" w:lineRule="auto"/>
        <w:jc w:val="both"/>
        <w:rPr>
          <w:sz w:val="28"/>
        </w:rPr>
      </w:pPr>
    </w:p>
    <w:p w14:paraId="166FE55A">
      <w:pPr>
        <w:tabs>
          <w:tab w:val="left" w:pos="140"/>
          <w:tab w:val="left" w:pos="550"/>
        </w:tabs>
        <w:spacing w:line="360" w:lineRule="auto"/>
        <w:jc w:val="both"/>
        <w:rPr>
          <w:sz w:val="28"/>
        </w:rPr>
      </w:pPr>
    </w:p>
    <w:p w14:paraId="6DC1EE36">
      <w:pPr>
        <w:tabs>
          <w:tab w:val="left" w:pos="140"/>
          <w:tab w:val="left" w:pos="550"/>
        </w:tabs>
        <w:spacing w:line="360" w:lineRule="auto"/>
        <w:jc w:val="both"/>
        <w:rPr>
          <w:sz w:val="28"/>
        </w:rPr>
      </w:pPr>
    </w:p>
    <w:p w14:paraId="7D6AB7EE">
      <w:pPr>
        <w:tabs>
          <w:tab w:val="left" w:pos="140"/>
          <w:tab w:val="left" w:pos="550"/>
        </w:tabs>
        <w:spacing w:line="360" w:lineRule="auto"/>
        <w:jc w:val="both"/>
        <w:rPr>
          <w:sz w:val="28"/>
        </w:rPr>
      </w:pPr>
    </w:p>
    <w:p w14:paraId="7DEC73FC">
      <w:pPr>
        <w:tabs>
          <w:tab w:val="left" w:pos="140"/>
          <w:tab w:val="left" w:pos="550"/>
        </w:tabs>
        <w:spacing w:line="360" w:lineRule="auto"/>
        <w:jc w:val="both"/>
        <w:rPr>
          <w:sz w:val="28"/>
        </w:rPr>
      </w:pPr>
    </w:p>
    <w:p w14:paraId="01155242">
      <w:pPr>
        <w:tabs>
          <w:tab w:val="left" w:pos="140"/>
          <w:tab w:val="left" w:pos="550"/>
        </w:tabs>
        <w:spacing w:line="360" w:lineRule="auto"/>
        <w:jc w:val="both"/>
        <w:rPr>
          <w:sz w:val="28"/>
        </w:rPr>
      </w:pPr>
    </w:p>
    <w:p w14:paraId="52D1FA49">
      <w:pPr>
        <w:tabs>
          <w:tab w:val="left" w:pos="140"/>
          <w:tab w:val="left" w:pos="550"/>
        </w:tabs>
        <w:spacing w:line="360" w:lineRule="auto"/>
        <w:jc w:val="center"/>
        <w:rPr>
          <w:sz w:val="28"/>
        </w:rPr>
      </w:pPr>
    </w:p>
    <w:p w14:paraId="102124F4">
      <w:pPr>
        <w:tabs>
          <w:tab w:val="left" w:pos="140"/>
          <w:tab w:val="left" w:pos="550"/>
        </w:tabs>
        <w:spacing w:line="360" w:lineRule="auto"/>
        <w:jc w:val="center"/>
        <w:rPr>
          <w:sz w:val="28"/>
        </w:rPr>
      </w:pPr>
    </w:p>
    <w:p w14:paraId="4D45DEED">
      <w:pPr>
        <w:tabs>
          <w:tab w:val="left" w:pos="140"/>
          <w:tab w:val="left" w:pos="550"/>
        </w:tabs>
        <w:spacing w:line="360" w:lineRule="auto"/>
        <w:jc w:val="center"/>
        <w:rPr>
          <w:sz w:val="28"/>
        </w:rPr>
      </w:pPr>
    </w:p>
    <w:p w14:paraId="0E9C457B">
      <w:pPr>
        <w:tabs>
          <w:tab w:val="left" w:pos="140"/>
          <w:tab w:val="left" w:pos="550"/>
        </w:tabs>
        <w:spacing w:line="360" w:lineRule="auto"/>
        <w:jc w:val="center"/>
        <w:rPr>
          <w:sz w:val="28"/>
        </w:rPr>
      </w:pPr>
    </w:p>
    <w:p w14:paraId="61F64596">
      <w:pPr>
        <w:tabs>
          <w:tab w:val="left" w:pos="140"/>
          <w:tab w:val="left" w:pos="550"/>
        </w:tabs>
        <w:spacing w:line="360" w:lineRule="auto"/>
        <w:jc w:val="both"/>
        <w:rPr>
          <w:sz w:val="28"/>
        </w:rPr>
      </w:pPr>
    </w:p>
    <w:p w14:paraId="41001C63">
      <w:pPr>
        <w:tabs>
          <w:tab w:val="left" w:pos="140"/>
          <w:tab w:val="left" w:pos="550"/>
        </w:tabs>
        <w:spacing w:line="360" w:lineRule="auto"/>
        <w:jc w:val="both"/>
        <w:rPr>
          <w:sz w:val="28"/>
        </w:rPr>
      </w:pPr>
    </w:p>
    <w:p w14:paraId="13016570">
      <w:pPr>
        <w:tabs>
          <w:tab w:val="left" w:pos="140"/>
          <w:tab w:val="left" w:pos="550"/>
        </w:tabs>
        <w:spacing w:line="360" w:lineRule="auto"/>
        <w:jc w:val="center"/>
        <w:rPr>
          <w:sz w:val="28"/>
        </w:rPr>
      </w:pPr>
      <w:r>
        <w:rPr>
          <w:sz w:val="28"/>
        </w:rPr>
        <w:t>ВИСНОВКИ</w:t>
      </w:r>
    </w:p>
    <w:p w14:paraId="71088A1C">
      <w:pPr>
        <w:tabs>
          <w:tab w:val="left" w:pos="140"/>
          <w:tab w:val="left" w:pos="550"/>
        </w:tabs>
        <w:spacing w:line="360" w:lineRule="auto"/>
        <w:jc w:val="both"/>
        <w:rPr>
          <w:sz w:val="28"/>
        </w:rPr>
      </w:pPr>
      <w:r>
        <w:rPr>
          <w:sz w:val="28"/>
        </w:rPr>
        <w:tab/>
      </w:r>
      <w:r>
        <w:rPr>
          <w:sz w:val="28"/>
        </w:rPr>
        <w:tab/>
      </w:r>
      <w:r>
        <w:rPr>
          <w:sz w:val="28"/>
        </w:rPr>
        <w:tab/>
      </w:r>
      <w:r>
        <w:rPr>
          <w:sz w:val="28"/>
        </w:rPr>
        <w:t>Підготовка студента з ОК «Акомпанемент» є багатогранним процесом, який поєднує розвиток музично-виконавських, педагогічних, когнітивних та особистісних компетентностей. Вона передбачає оволодіння музичною мовою твору, умінням інтерпретувати його художній зміст та передавати емоційно-образні нюанси під час виконання.</w:t>
      </w:r>
    </w:p>
    <w:p w14:paraId="6FA7544C">
      <w:pPr>
        <w:tabs>
          <w:tab w:val="left" w:pos="140"/>
          <w:tab w:val="left" w:pos="550"/>
        </w:tabs>
        <w:spacing w:line="360" w:lineRule="auto"/>
        <w:jc w:val="both"/>
        <w:rPr>
          <w:sz w:val="28"/>
        </w:rPr>
      </w:pPr>
      <w:r>
        <w:rPr>
          <w:sz w:val="28"/>
        </w:rPr>
        <w:t xml:space="preserve">     Основою ефективної підготовки є формування музично-виконавської компетентності, що включає особистісний, когнітивно-діяльнісний та рефлексивний компоненти. Особистісний компонент стимулює творчість і емоційну включеність, когнітивно-діяльнісний забезпечує знання та практичні навички, а рефлексивний сприяє самоаналізу та удосконаленню виконавської діяльності.</w:t>
      </w:r>
    </w:p>
    <w:p w14:paraId="0159D8D5">
      <w:pPr>
        <w:tabs>
          <w:tab w:val="left" w:pos="140"/>
          <w:tab w:val="left" w:pos="550"/>
        </w:tabs>
        <w:spacing w:line="360" w:lineRule="auto"/>
        <w:jc w:val="both"/>
        <w:rPr>
          <w:sz w:val="28"/>
        </w:rPr>
      </w:pPr>
      <w:r>
        <w:rPr>
          <w:sz w:val="28"/>
        </w:rPr>
        <w:t xml:space="preserve">      Важливим завданням підготовки є розвиток інтерпретаційного мислення та внутрішнього слуху студента, що дозволяє йому опрацьовувати твір уявно, створювати індивідуальні інтерпретаційні проекти та передавати музичний образ з максимальною виразністю.</w:t>
      </w:r>
    </w:p>
    <w:p w14:paraId="6EE0022C">
      <w:pPr>
        <w:tabs>
          <w:tab w:val="left" w:pos="140"/>
          <w:tab w:val="left" w:pos="550"/>
        </w:tabs>
        <w:spacing w:line="360" w:lineRule="auto"/>
        <w:jc w:val="both"/>
        <w:rPr>
          <w:sz w:val="28"/>
        </w:rPr>
      </w:pPr>
      <w:r>
        <w:rPr>
          <w:sz w:val="28"/>
        </w:rPr>
        <w:tab/>
      </w:r>
      <w:r>
        <w:rPr>
          <w:sz w:val="28"/>
        </w:rPr>
        <w:t xml:space="preserve">      Акцент у методиці підготовки робиться на використанні творчих, інтегративних і практико-орієнтованих підходів: застосуванні асоціацій, емпатії, вербалізації, поелементного аналізу твору та моделюванні ідеального проєкту виконання.</w:t>
      </w:r>
    </w:p>
    <w:p w14:paraId="2063FF98">
      <w:pPr>
        <w:tabs>
          <w:tab w:val="left" w:pos="140"/>
          <w:tab w:val="left" w:pos="550"/>
        </w:tabs>
        <w:spacing w:line="360" w:lineRule="auto"/>
        <w:jc w:val="both"/>
        <w:rPr>
          <w:sz w:val="28"/>
        </w:rPr>
      </w:pPr>
      <w:r>
        <w:rPr>
          <w:sz w:val="28"/>
        </w:rPr>
        <w:t xml:space="preserve">       Професійна самосвідомість майбутнього вчителя музики відіграє ключову роль, оскільки забезпечує усвідомлення власних музично-виконавських можливостей, визначення оптимальної активності та вдосконалення професійних і особистісних навичок у процесі виконання музичного твору.</w:t>
      </w:r>
    </w:p>
    <w:p w14:paraId="45210F8A">
      <w:pPr>
        <w:tabs>
          <w:tab w:val="left" w:pos="140"/>
          <w:tab w:val="left" w:pos="550"/>
        </w:tabs>
        <w:spacing w:line="360" w:lineRule="auto"/>
        <w:jc w:val="both"/>
        <w:rPr>
          <w:sz w:val="28"/>
        </w:rPr>
      </w:pPr>
      <w:r>
        <w:rPr>
          <w:sz w:val="28"/>
        </w:rPr>
        <w:t xml:space="preserve">        Методична підготовка з акомпанементу повинна поєднувати зовнішнє керівництво та саморегуляцію студента, формуючи його здатність діяти як автономний виконавець, аналізувати і творчо інтерпретувати музичні твори, а також адаптуватися до різних виконавських ситуацій.</w:t>
      </w:r>
    </w:p>
    <w:p w14:paraId="2B6B1B31">
      <w:pPr>
        <w:tabs>
          <w:tab w:val="left" w:pos="140"/>
          <w:tab w:val="left" w:pos="550"/>
        </w:tabs>
        <w:spacing w:line="360" w:lineRule="auto"/>
        <w:jc w:val="both"/>
        <w:rPr>
          <w:sz w:val="28"/>
        </w:rPr>
      </w:pPr>
    </w:p>
    <w:p w14:paraId="6426D40B">
      <w:pPr>
        <w:tabs>
          <w:tab w:val="left" w:pos="140"/>
          <w:tab w:val="left" w:pos="550"/>
        </w:tabs>
        <w:spacing w:line="360" w:lineRule="auto"/>
        <w:jc w:val="center"/>
        <w:rPr>
          <w:sz w:val="28"/>
        </w:rPr>
      </w:pPr>
    </w:p>
    <w:p w14:paraId="7FD42171">
      <w:pPr>
        <w:tabs>
          <w:tab w:val="left" w:pos="140"/>
          <w:tab w:val="left" w:pos="550"/>
        </w:tabs>
        <w:spacing w:line="360" w:lineRule="auto"/>
        <w:jc w:val="both"/>
      </w:pPr>
    </w:p>
    <w:p w14:paraId="4F579032">
      <w:pPr>
        <w:tabs>
          <w:tab w:val="left" w:pos="140"/>
          <w:tab w:val="left" w:pos="550"/>
        </w:tabs>
        <w:spacing w:line="360" w:lineRule="auto"/>
        <w:jc w:val="center"/>
        <w:rPr>
          <w:sz w:val="28"/>
        </w:rPr>
      </w:pPr>
      <w:r>
        <w:rPr>
          <w:sz w:val="28"/>
        </w:rPr>
        <w:t>СПИСОК ВИКОРИСТАНИХ ДЖЕРЕЛ</w:t>
      </w:r>
    </w:p>
    <w:p w14:paraId="5EE5E317">
      <w:pPr>
        <w:tabs>
          <w:tab w:val="left" w:pos="140"/>
          <w:tab w:val="left" w:pos="550"/>
        </w:tabs>
        <w:spacing w:line="360" w:lineRule="auto"/>
        <w:jc w:val="both"/>
        <w:rPr>
          <w:sz w:val="28"/>
        </w:rPr>
      </w:pPr>
    </w:p>
    <w:p w14:paraId="0175E13B">
      <w:pPr>
        <w:pStyle w:val="33"/>
        <w:numPr>
          <w:ilvl w:val="0"/>
          <w:numId w:val="21"/>
        </w:numPr>
        <w:tabs>
          <w:tab w:val="left" w:pos="684"/>
        </w:tabs>
        <w:spacing w:line="360" w:lineRule="auto"/>
        <w:ind w:right="136"/>
        <w:contextualSpacing w:val="0"/>
        <w:jc w:val="both"/>
        <w:rPr>
          <w:sz w:val="28"/>
        </w:rPr>
      </w:pPr>
      <w:r>
        <w:rPr>
          <w:sz w:val="28"/>
        </w:rPr>
        <w:t xml:space="preserve">Банкул Л. Д. </w:t>
      </w:r>
      <w:r>
        <w:rPr>
          <w:i/>
          <w:iCs/>
          <w:sz w:val="28"/>
        </w:rPr>
        <w:t>Організаційно-методичні аспекти роботи над акомпанементом пісень шкільного репертуару</w:t>
      </w:r>
      <w:r>
        <w:rPr>
          <w:sz w:val="28"/>
        </w:rPr>
        <w:t>. Педагогіка формування творчої особистості у вищій і загальноосвітній школах.</w:t>
      </w:r>
      <w:r>
        <w:t xml:space="preserve"> </w:t>
      </w:r>
      <w:r>
        <w:rPr>
          <w:sz w:val="28"/>
        </w:rPr>
        <w:t>2020 р., № 68, Т. 1. С. 204-207.</w:t>
      </w:r>
    </w:p>
    <w:p w14:paraId="4A46B986">
      <w:pPr>
        <w:pStyle w:val="33"/>
        <w:numPr>
          <w:ilvl w:val="0"/>
          <w:numId w:val="21"/>
        </w:numPr>
        <w:tabs>
          <w:tab w:val="left" w:pos="684"/>
        </w:tabs>
        <w:spacing w:line="360" w:lineRule="auto"/>
        <w:ind w:right="136"/>
        <w:contextualSpacing w:val="0"/>
        <w:jc w:val="both"/>
        <w:rPr>
          <w:sz w:val="28"/>
        </w:rPr>
      </w:pPr>
      <w:r>
        <w:rPr>
          <w:sz w:val="28"/>
        </w:rPr>
        <w:t xml:space="preserve">Береза А. В. </w:t>
      </w:r>
      <w:r>
        <w:rPr>
          <w:i/>
          <w:iCs/>
          <w:sz w:val="28"/>
        </w:rPr>
        <w:t>Формування самостійності майбутнього вчителя музики в класі основного інструмента (методичні рекомендації).</w:t>
      </w:r>
      <w:r>
        <w:rPr>
          <w:sz w:val="28"/>
        </w:rPr>
        <w:t xml:space="preserve"> К.:РНМК, 1991.</w:t>
      </w:r>
    </w:p>
    <w:p w14:paraId="750F1141">
      <w:pPr>
        <w:pStyle w:val="33"/>
        <w:numPr>
          <w:ilvl w:val="0"/>
          <w:numId w:val="21"/>
        </w:numPr>
        <w:tabs>
          <w:tab w:val="left" w:pos="684"/>
        </w:tabs>
        <w:spacing w:line="360" w:lineRule="auto"/>
        <w:ind w:right="136"/>
        <w:contextualSpacing w:val="0"/>
        <w:jc w:val="both"/>
        <w:rPr>
          <w:sz w:val="28"/>
        </w:rPr>
      </w:pPr>
      <w:r>
        <w:rPr>
          <w:sz w:val="28"/>
        </w:rPr>
        <w:t xml:space="preserve">Буркало С.М. </w:t>
      </w:r>
      <w:r>
        <w:rPr>
          <w:i/>
          <w:iCs/>
          <w:sz w:val="28"/>
        </w:rPr>
        <w:t xml:space="preserve">Основи акомпанементу. </w:t>
      </w:r>
      <w:r>
        <w:rPr>
          <w:sz w:val="28"/>
        </w:rPr>
        <w:t>Мукачево: МДУ. 2016.</w:t>
      </w:r>
      <w:r>
        <w:t xml:space="preserve"> </w:t>
      </w:r>
      <w:r>
        <w:rPr>
          <w:sz w:val="28"/>
        </w:rPr>
        <w:t>с.53</w:t>
      </w:r>
    </w:p>
    <w:p w14:paraId="0BB881EB">
      <w:pPr>
        <w:pStyle w:val="33"/>
        <w:numPr>
          <w:ilvl w:val="0"/>
          <w:numId w:val="21"/>
        </w:numPr>
        <w:tabs>
          <w:tab w:val="left" w:pos="684"/>
        </w:tabs>
        <w:spacing w:line="360" w:lineRule="auto"/>
        <w:ind w:right="136"/>
        <w:contextualSpacing w:val="0"/>
        <w:jc w:val="both"/>
        <w:rPr>
          <w:sz w:val="28"/>
        </w:rPr>
      </w:pPr>
      <w:r>
        <w:rPr>
          <w:sz w:val="28"/>
        </w:rPr>
        <w:t xml:space="preserve">Бурцева О.М. </w:t>
      </w:r>
      <w:r>
        <w:rPr>
          <w:i/>
          <w:iCs/>
          <w:sz w:val="28"/>
        </w:rPr>
        <w:t>Методичні рекомендації до практичних занять з дисципліни «Концертмейстерський клас</w:t>
      </w:r>
      <w:r>
        <w:rPr>
          <w:sz w:val="28"/>
        </w:rPr>
        <w:t>». Мелітополь.</w:t>
      </w:r>
      <w:r>
        <w:t xml:space="preserve"> </w:t>
      </w:r>
      <w:r>
        <w:rPr>
          <w:sz w:val="28"/>
        </w:rPr>
        <w:t>1999. С. 35</w:t>
      </w:r>
    </w:p>
    <w:p w14:paraId="3445DDF2">
      <w:pPr>
        <w:pStyle w:val="33"/>
        <w:numPr>
          <w:ilvl w:val="0"/>
          <w:numId w:val="21"/>
        </w:numPr>
        <w:tabs>
          <w:tab w:val="left" w:pos="684"/>
        </w:tabs>
        <w:spacing w:line="360" w:lineRule="auto"/>
        <w:ind w:right="136"/>
        <w:contextualSpacing w:val="0"/>
        <w:jc w:val="both"/>
        <w:rPr>
          <w:sz w:val="28"/>
        </w:rPr>
      </w:pPr>
      <w:r>
        <w:rPr>
          <w:sz w:val="28"/>
        </w:rPr>
        <w:t>Гринчук</w:t>
      </w:r>
      <w:r>
        <w:rPr>
          <w:spacing w:val="-5"/>
          <w:sz w:val="28"/>
        </w:rPr>
        <w:t xml:space="preserve"> </w:t>
      </w:r>
      <w:r>
        <w:rPr>
          <w:sz w:val="28"/>
        </w:rPr>
        <w:t xml:space="preserve">І. </w:t>
      </w:r>
      <w:r>
        <w:rPr>
          <w:i/>
          <w:iCs/>
          <w:sz w:val="28"/>
        </w:rPr>
        <w:t>Проблеми</w:t>
      </w:r>
      <w:r>
        <w:rPr>
          <w:i/>
          <w:iCs/>
          <w:spacing w:val="-5"/>
          <w:sz w:val="28"/>
        </w:rPr>
        <w:t xml:space="preserve"> </w:t>
      </w:r>
      <w:r>
        <w:rPr>
          <w:i/>
          <w:iCs/>
          <w:sz w:val="28"/>
        </w:rPr>
        <w:t>музичного мислення:</w:t>
      </w:r>
      <w:r>
        <w:rPr>
          <w:i/>
          <w:iCs/>
          <w:spacing w:val="-5"/>
          <w:sz w:val="28"/>
        </w:rPr>
        <w:t xml:space="preserve"> </w:t>
      </w:r>
      <w:r>
        <w:rPr>
          <w:i/>
          <w:iCs/>
          <w:sz w:val="28"/>
        </w:rPr>
        <w:t>теорія і</w:t>
      </w:r>
      <w:r>
        <w:rPr>
          <w:i/>
          <w:iCs/>
          <w:spacing w:val="-5"/>
          <w:sz w:val="28"/>
        </w:rPr>
        <w:t xml:space="preserve"> </w:t>
      </w:r>
      <w:r>
        <w:rPr>
          <w:i/>
          <w:iCs/>
          <w:sz w:val="28"/>
        </w:rPr>
        <w:t>методика розвитку. Діалектика музичного логосу та ейдосу</w:t>
      </w:r>
      <w:r>
        <w:rPr>
          <w:sz w:val="28"/>
        </w:rPr>
        <w:t>: Навчально-методичний посібник. Тернопіль : Підручники і посібники, 2008. 224 с.</w:t>
      </w:r>
    </w:p>
    <w:p w14:paraId="776058AA">
      <w:pPr>
        <w:pStyle w:val="33"/>
        <w:numPr>
          <w:ilvl w:val="0"/>
          <w:numId w:val="21"/>
        </w:numPr>
        <w:tabs>
          <w:tab w:val="left" w:pos="684"/>
        </w:tabs>
        <w:spacing w:before="1" w:line="360" w:lineRule="auto"/>
        <w:ind w:right="141"/>
        <w:contextualSpacing w:val="0"/>
        <w:jc w:val="both"/>
        <w:rPr>
          <w:sz w:val="28"/>
        </w:rPr>
      </w:pPr>
      <w:r>
        <w:rPr>
          <w:sz w:val="28"/>
        </w:rPr>
        <w:t xml:space="preserve">Жайворонок Н. Б. </w:t>
      </w:r>
      <w:r>
        <w:rPr>
          <w:i/>
          <w:iCs/>
          <w:sz w:val="28"/>
        </w:rPr>
        <w:t>Музичне виконавство як феномен музичної культури</w:t>
      </w:r>
      <w:r>
        <w:rPr>
          <w:sz w:val="28"/>
        </w:rPr>
        <w:t>:</w:t>
      </w:r>
      <w:r>
        <w:rPr>
          <w:spacing w:val="40"/>
          <w:sz w:val="28"/>
        </w:rPr>
        <w:t xml:space="preserve">  </w:t>
      </w:r>
      <w:r>
        <w:rPr>
          <w:sz w:val="28"/>
        </w:rPr>
        <w:t>Автореф.</w:t>
      </w:r>
      <w:r>
        <w:rPr>
          <w:spacing w:val="40"/>
          <w:sz w:val="28"/>
        </w:rPr>
        <w:t xml:space="preserve">  </w:t>
      </w:r>
      <w:r>
        <w:rPr>
          <w:sz w:val="28"/>
        </w:rPr>
        <w:t>дис...</w:t>
      </w:r>
      <w:r>
        <w:rPr>
          <w:spacing w:val="40"/>
          <w:sz w:val="28"/>
        </w:rPr>
        <w:t xml:space="preserve">  </w:t>
      </w:r>
      <w:r>
        <w:rPr>
          <w:sz w:val="28"/>
        </w:rPr>
        <w:t>канд.</w:t>
      </w:r>
      <w:r>
        <w:rPr>
          <w:spacing w:val="40"/>
          <w:sz w:val="28"/>
        </w:rPr>
        <w:t xml:space="preserve">  </w:t>
      </w:r>
      <w:r>
        <w:rPr>
          <w:sz w:val="28"/>
        </w:rPr>
        <w:t>мистецтвознавства:</w:t>
      </w:r>
      <w:r>
        <w:rPr>
          <w:spacing w:val="40"/>
          <w:sz w:val="28"/>
        </w:rPr>
        <w:t xml:space="preserve">  </w:t>
      </w:r>
      <w:r>
        <w:rPr>
          <w:sz w:val="28"/>
        </w:rPr>
        <w:t>17.00.01. Київський національний університет культури і мистецтв. К., 2006. 16 с.</w:t>
      </w:r>
    </w:p>
    <w:p w14:paraId="236FBEF1">
      <w:pPr>
        <w:pStyle w:val="33"/>
        <w:numPr>
          <w:ilvl w:val="0"/>
          <w:numId w:val="21"/>
        </w:numPr>
        <w:tabs>
          <w:tab w:val="left" w:pos="684"/>
        </w:tabs>
        <w:spacing w:before="1" w:line="360" w:lineRule="auto"/>
        <w:ind w:right="141"/>
        <w:contextualSpacing w:val="0"/>
        <w:jc w:val="both"/>
        <w:rPr>
          <w:sz w:val="28"/>
        </w:rPr>
      </w:pPr>
      <w:r>
        <w:rPr>
          <w:i/>
          <w:iCs/>
          <w:sz w:val="28"/>
        </w:rPr>
        <w:t>Концертмейстерська діяльність: історія, теорія, практика</w:t>
      </w:r>
      <w:r>
        <w:rPr>
          <w:sz w:val="28"/>
        </w:rPr>
        <w:t>. Львівська Державна музична академія ім. М. Лисенка. Львів : Сполох, 2005. С. 62</w:t>
      </w:r>
    </w:p>
    <w:p w14:paraId="38D6B2C1">
      <w:pPr>
        <w:pStyle w:val="33"/>
        <w:numPr>
          <w:ilvl w:val="0"/>
          <w:numId w:val="21"/>
        </w:numPr>
        <w:tabs>
          <w:tab w:val="left" w:pos="684"/>
        </w:tabs>
        <w:spacing w:before="1" w:line="360" w:lineRule="auto"/>
        <w:ind w:right="141"/>
        <w:contextualSpacing w:val="0"/>
        <w:jc w:val="both"/>
        <w:rPr>
          <w:sz w:val="28"/>
        </w:rPr>
      </w:pPr>
      <w:r>
        <w:rPr>
          <w:sz w:val="28"/>
        </w:rPr>
        <w:t xml:space="preserve">Ростовський О.Я. </w:t>
      </w:r>
      <w:r>
        <w:rPr>
          <w:i/>
          <w:iCs/>
          <w:sz w:val="28"/>
        </w:rPr>
        <w:t>Методика викладання музики в початковій школі.</w:t>
      </w:r>
      <w:r>
        <w:rPr>
          <w:sz w:val="28"/>
        </w:rPr>
        <w:t xml:space="preserve"> Тернопіль : Богдан. 2001. 105 с.</w:t>
      </w:r>
    </w:p>
    <w:p w14:paraId="46366419">
      <w:pPr>
        <w:pStyle w:val="33"/>
        <w:numPr>
          <w:ilvl w:val="0"/>
          <w:numId w:val="21"/>
        </w:numPr>
        <w:tabs>
          <w:tab w:val="left" w:pos="140"/>
          <w:tab w:val="left" w:pos="550"/>
        </w:tabs>
        <w:spacing w:line="360" w:lineRule="auto"/>
        <w:jc w:val="both"/>
        <w:rPr>
          <w:i/>
          <w:iCs/>
          <w:sz w:val="28"/>
        </w:rPr>
      </w:pPr>
      <w:r>
        <w:rPr>
          <w:i/>
          <w:iCs/>
          <w:sz w:val="28"/>
        </w:rPr>
        <w:t>Теорія і практика акомпанементу</w:t>
      </w:r>
      <w:r>
        <w:t xml:space="preserve">. </w:t>
      </w:r>
      <w:r>
        <w:rPr>
          <w:sz w:val="28"/>
        </w:rPr>
        <w:t>Мелітополь: МДПУ, 2018. 127 с.</w:t>
      </w:r>
    </w:p>
    <w:p w14:paraId="2F4AAD44">
      <w:pPr>
        <w:tabs>
          <w:tab w:val="left" w:pos="140"/>
          <w:tab w:val="left" w:pos="550"/>
        </w:tabs>
        <w:spacing w:line="360" w:lineRule="auto"/>
        <w:jc w:val="center"/>
        <w:rPr>
          <w:sz w:val="28"/>
        </w:rPr>
      </w:pPr>
    </w:p>
    <w:p w14:paraId="55D653F3">
      <w:pPr>
        <w:tabs>
          <w:tab w:val="left" w:pos="140"/>
          <w:tab w:val="left" w:pos="550"/>
        </w:tabs>
        <w:spacing w:line="360" w:lineRule="auto"/>
        <w:jc w:val="both"/>
        <w:rPr>
          <w:sz w:val="28"/>
        </w:rPr>
      </w:pPr>
    </w:p>
    <w:p w14:paraId="5CAB0C64">
      <w:pPr>
        <w:tabs>
          <w:tab w:val="left" w:pos="140"/>
          <w:tab w:val="left" w:pos="550"/>
        </w:tabs>
        <w:spacing w:line="360" w:lineRule="auto"/>
        <w:jc w:val="both"/>
        <w:rPr>
          <w:sz w:val="28"/>
        </w:rPr>
      </w:pPr>
    </w:p>
    <w:p w14:paraId="1888FA57">
      <w:pPr>
        <w:tabs>
          <w:tab w:val="left" w:pos="140"/>
          <w:tab w:val="left" w:pos="550"/>
        </w:tabs>
        <w:spacing w:line="360" w:lineRule="auto"/>
        <w:jc w:val="both"/>
        <w:rPr>
          <w:sz w:val="28"/>
        </w:rPr>
      </w:pPr>
    </w:p>
    <w:p w14:paraId="33673E55">
      <w:pPr>
        <w:tabs>
          <w:tab w:val="left" w:pos="140"/>
          <w:tab w:val="left" w:pos="550"/>
        </w:tabs>
        <w:spacing w:line="360" w:lineRule="auto"/>
        <w:jc w:val="both"/>
        <w:rPr>
          <w:sz w:val="28"/>
        </w:rPr>
      </w:pPr>
    </w:p>
    <w:p w14:paraId="1379F3F4">
      <w:pPr>
        <w:tabs>
          <w:tab w:val="left" w:pos="140"/>
          <w:tab w:val="left" w:pos="550"/>
        </w:tabs>
        <w:spacing w:line="360" w:lineRule="auto"/>
        <w:jc w:val="both"/>
        <w:rPr>
          <w:sz w:val="28"/>
        </w:rPr>
      </w:pPr>
    </w:p>
    <w:p w14:paraId="6EA2B3A2">
      <w:pPr>
        <w:tabs>
          <w:tab w:val="left" w:pos="140"/>
          <w:tab w:val="left" w:pos="550"/>
        </w:tabs>
        <w:spacing w:line="360" w:lineRule="auto"/>
        <w:jc w:val="both"/>
        <w:rPr>
          <w:sz w:val="28"/>
        </w:rPr>
      </w:pPr>
    </w:p>
    <w:p w14:paraId="07CD0F10">
      <w:pPr>
        <w:tabs>
          <w:tab w:val="left" w:pos="140"/>
          <w:tab w:val="left" w:pos="550"/>
        </w:tabs>
        <w:spacing w:line="360" w:lineRule="auto"/>
        <w:jc w:val="both"/>
        <w:rPr>
          <w:sz w:val="28"/>
        </w:rPr>
      </w:pPr>
    </w:p>
    <w:p w14:paraId="624C8554">
      <w:pPr>
        <w:tabs>
          <w:tab w:val="left" w:pos="140"/>
          <w:tab w:val="left" w:pos="550"/>
        </w:tabs>
        <w:spacing w:line="360" w:lineRule="auto"/>
        <w:jc w:val="center"/>
        <w:rPr>
          <w:b/>
          <w:bCs/>
          <w:sz w:val="28"/>
        </w:rPr>
      </w:pPr>
      <w:r>
        <w:rPr>
          <w:b/>
          <w:bCs/>
          <w:sz w:val="28"/>
        </w:rPr>
        <w:t>Для нотаток</w:t>
      </w:r>
    </w:p>
    <w:p w14:paraId="24E0E7D5">
      <w:pPr>
        <w:tabs>
          <w:tab w:val="left" w:pos="140"/>
          <w:tab w:val="left" w:pos="550"/>
        </w:tabs>
        <w:spacing w:line="360" w:lineRule="auto"/>
        <w:jc w:val="both"/>
        <w:rPr>
          <w:sz w:val="28"/>
        </w:rPr>
      </w:pPr>
    </w:p>
    <w:p w14:paraId="73059C12">
      <w:pPr>
        <w:tabs>
          <w:tab w:val="left" w:pos="140"/>
          <w:tab w:val="left" w:pos="550"/>
        </w:tabs>
        <w:spacing w:line="360" w:lineRule="auto"/>
        <w:jc w:val="both"/>
        <w:rPr>
          <w:sz w:val="28"/>
        </w:rPr>
      </w:pPr>
    </w:p>
    <w:p w14:paraId="1B3B7804">
      <w:pPr>
        <w:tabs>
          <w:tab w:val="left" w:pos="140"/>
          <w:tab w:val="left" w:pos="550"/>
        </w:tabs>
        <w:spacing w:line="360" w:lineRule="auto"/>
        <w:jc w:val="both"/>
        <w:rPr>
          <w:sz w:val="28"/>
        </w:rPr>
      </w:pPr>
    </w:p>
    <w:p w14:paraId="3AA763D9">
      <w:pPr>
        <w:tabs>
          <w:tab w:val="left" w:pos="140"/>
          <w:tab w:val="left" w:pos="550"/>
        </w:tabs>
        <w:spacing w:line="360" w:lineRule="auto"/>
        <w:jc w:val="both"/>
        <w:rPr>
          <w:sz w:val="28"/>
        </w:rPr>
      </w:pPr>
    </w:p>
    <w:p w14:paraId="33DA6783">
      <w:pPr>
        <w:tabs>
          <w:tab w:val="left" w:pos="140"/>
          <w:tab w:val="left" w:pos="550"/>
        </w:tabs>
        <w:spacing w:line="360" w:lineRule="auto"/>
        <w:jc w:val="both"/>
        <w:rPr>
          <w:sz w:val="28"/>
        </w:rPr>
      </w:pPr>
    </w:p>
    <w:p w14:paraId="15308175">
      <w:pPr>
        <w:tabs>
          <w:tab w:val="left" w:pos="140"/>
          <w:tab w:val="left" w:pos="550"/>
        </w:tabs>
        <w:spacing w:line="360" w:lineRule="auto"/>
        <w:jc w:val="both"/>
        <w:rPr>
          <w:sz w:val="28"/>
        </w:rPr>
      </w:pPr>
    </w:p>
    <w:p w14:paraId="223C92A0">
      <w:pPr>
        <w:tabs>
          <w:tab w:val="left" w:pos="140"/>
          <w:tab w:val="left" w:pos="550"/>
        </w:tabs>
        <w:spacing w:line="360" w:lineRule="auto"/>
        <w:jc w:val="both"/>
        <w:rPr>
          <w:sz w:val="28"/>
        </w:rPr>
      </w:pPr>
    </w:p>
    <w:p w14:paraId="74E1598D">
      <w:pPr>
        <w:tabs>
          <w:tab w:val="left" w:pos="140"/>
          <w:tab w:val="left" w:pos="550"/>
        </w:tabs>
        <w:spacing w:line="360" w:lineRule="auto"/>
        <w:jc w:val="both"/>
        <w:rPr>
          <w:sz w:val="28"/>
        </w:rPr>
      </w:pPr>
    </w:p>
    <w:p w14:paraId="0E6B1F26">
      <w:pPr>
        <w:tabs>
          <w:tab w:val="left" w:pos="140"/>
          <w:tab w:val="left" w:pos="550"/>
        </w:tabs>
        <w:spacing w:line="360" w:lineRule="auto"/>
        <w:jc w:val="both"/>
        <w:rPr>
          <w:sz w:val="28"/>
        </w:rPr>
      </w:pPr>
    </w:p>
    <w:p w14:paraId="33C88F15">
      <w:pPr>
        <w:tabs>
          <w:tab w:val="left" w:pos="140"/>
          <w:tab w:val="left" w:pos="550"/>
        </w:tabs>
        <w:spacing w:line="360" w:lineRule="auto"/>
        <w:jc w:val="both"/>
        <w:rPr>
          <w:sz w:val="28"/>
        </w:rPr>
      </w:pPr>
    </w:p>
    <w:p w14:paraId="437DE82B">
      <w:pPr>
        <w:tabs>
          <w:tab w:val="left" w:pos="140"/>
          <w:tab w:val="left" w:pos="550"/>
        </w:tabs>
        <w:spacing w:line="360" w:lineRule="auto"/>
        <w:jc w:val="both"/>
        <w:rPr>
          <w:sz w:val="28"/>
        </w:rPr>
      </w:pPr>
    </w:p>
    <w:p w14:paraId="41473641">
      <w:pPr>
        <w:tabs>
          <w:tab w:val="left" w:pos="140"/>
          <w:tab w:val="left" w:pos="550"/>
        </w:tabs>
        <w:spacing w:line="360" w:lineRule="auto"/>
        <w:jc w:val="both"/>
        <w:rPr>
          <w:sz w:val="28"/>
        </w:rPr>
      </w:pPr>
    </w:p>
    <w:p w14:paraId="19BE3D4B">
      <w:pPr>
        <w:tabs>
          <w:tab w:val="left" w:pos="140"/>
          <w:tab w:val="left" w:pos="550"/>
        </w:tabs>
        <w:spacing w:line="360" w:lineRule="auto"/>
        <w:jc w:val="both"/>
        <w:rPr>
          <w:sz w:val="28"/>
        </w:rPr>
      </w:pPr>
    </w:p>
    <w:p w14:paraId="0D06E7EB">
      <w:pPr>
        <w:tabs>
          <w:tab w:val="left" w:pos="140"/>
          <w:tab w:val="left" w:pos="550"/>
        </w:tabs>
        <w:spacing w:line="360" w:lineRule="auto"/>
        <w:jc w:val="both"/>
        <w:rPr>
          <w:sz w:val="28"/>
        </w:rPr>
      </w:pPr>
    </w:p>
    <w:p w14:paraId="702E6A5E">
      <w:pPr>
        <w:tabs>
          <w:tab w:val="left" w:pos="140"/>
          <w:tab w:val="left" w:pos="550"/>
        </w:tabs>
        <w:spacing w:line="360" w:lineRule="auto"/>
        <w:jc w:val="both"/>
        <w:rPr>
          <w:sz w:val="28"/>
        </w:rPr>
      </w:pPr>
    </w:p>
    <w:p w14:paraId="292903FC">
      <w:pPr>
        <w:tabs>
          <w:tab w:val="left" w:pos="140"/>
          <w:tab w:val="left" w:pos="550"/>
        </w:tabs>
        <w:spacing w:line="360" w:lineRule="auto"/>
        <w:jc w:val="both"/>
        <w:rPr>
          <w:sz w:val="28"/>
        </w:rPr>
      </w:pPr>
    </w:p>
    <w:p w14:paraId="2C92D2FA">
      <w:pPr>
        <w:tabs>
          <w:tab w:val="left" w:pos="140"/>
          <w:tab w:val="left" w:pos="550"/>
        </w:tabs>
        <w:spacing w:line="360" w:lineRule="auto"/>
        <w:jc w:val="both"/>
        <w:rPr>
          <w:sz w:val="28"/>
        </w:rPr>
      </w:pPr>
    </w:p>
    <w:p w14:paraId="153A3DEB">
      <w:pPr>
        <w:tabs>
          <w:tab w:val="left" w:pos="140"/>
          <w:tab w:val="left" w:pos="550"/>
        </w:tabs>
        <w:spacing w:line="360" w:lineRule="auto"/>
        <w:jc w:val="both"/>
        <w:rPr>
          <w:sz w:val="28"/>
        </w:rPr>
      </w:pPr>
    </w:p>
    <w:p w14:paraId="43D1AB4A">
      <w:pPr>
        <w:tabs>
          <w:tab w:val="left" w:pos="140"/>
          <w:tab w:val="left" w:pos="550"/>
        </w:tabs>
        <w:spacing w:line="360" w:lineRule="auto"/>
        <w:jc w:val="both"/>
        <w:rPr>
          <w:sz w:val="28"/>
        </w:rPr>
      </w:pPr>
    </w:p>
    <w:p w14:paraId="4E196BC8">
      <w:pPr>
        <w:tabs>
          <w:tab w:val="left" w:pos="140"/>
          <w:tab w:val="left" w:pos="550"/>
        </w:tabs>
        <w:spacing w:line="360" w:lineRule="auto"/>
        <w:jc w:val="both"/>
        <w:rPr>
          <w:sz w:val="28"/>
        </w:rPr>
      </w:pPr>
    </w:p>
    <w:p w14:paraId="706BCD68">
      <w:pPr>
        <w:tabs>
          <w:tab w:val="left" w:pos="140"/>
          <w:tab w:val="left" w:pos="550"/>
        </w:tabs>
        <w:spacing w:line="360" w:lineRule="auto"/>
        <w:jc w:val="both"/>
        <w:rPr>
          <w:sz w:val="28"/>
        </w:rPr>
      </w:pPr>
    </w:p>
    <w:p w14:paraId="79EDB304">
      <w:pPr>
        <w:pStyle w:val="33"/>
        <w:tabs>
          <w:tab w:val="left" w:pos="140"/>
          <w:tab w:val="left" w:pos="550"/>
        </w:tabs>
        <w:spacing w:line="360" w:lineRule="auto"/>
        <w:ind w:left="370"/>
        <w:jc w:val="both"/>
        <w:rPr>
          <w:sz w:val="28"/>
        </w:rPr>
      </w:pPr>
    </w:p>
    <w:p w14:paraId="612D02BC">
      <w:pPr>
        <w:pStyle w:val="33"/>
        <w:tabs>
          <w:tab w:val="left" w:pos="140"/>
          <w:tab w:val="left" w:pos="550"/>
        </w:tabs>
        <w:spacing w:line="360" w:lineRule="auto"/>
        <w:ind w:left="370"/>
        <w:jc w:val="both"/>
        <w:rPr>
          <w:sz w:val="28"/>
        </w:rPr>
      </w:pPr>
    </w:p>
    <w:p w14:paraId="50A21067">
      <w:pPr>
        <w:pStyle w:val="33"/>
        <w:tabs>
          <w:tab w:val="left" w:pos="140"/>
          <w:tab w:val="left" w:pos="550"/>
        </w:tabs>
        <w:spacing w:line="360" w:lineRule="auto"/>
        <w:ind w:left="370"/>
        <w:jc w:val="both"/>
        <w:rPr>
          <w:sz w:val="28"/>
        </w:rPr>
      </w:pPr>
    </w:p>
    <w:p w14:paraId="0E424C6B">
      <w:pPr>
        <w:pStyle w:val="33"/>
        <w:tabs>
          <w:tab w:val="left" w:pos="140"/>
          <w:tab w:val="left" w:pos="550"/>
        </w:tabs>
        <w:spacing w:line="360" w:lineRule="auto"/>
        <w:ind w:left="370"/>
        <w:jc w:val="both"/>
        <w:rPr>
          <w:sz w:val="28"/>
        </w:rPr>
      </w:pPr>
    </w:p>
    <w:p w14:paraId="65D0B943">
      <w:pPr>
        <w:pStyle w:val="33"/>
        <w:tabs>
          <w:tab w:val="left" w:pos="140"/>
          <w:tab w:val="left" w:pos="550"/>
        </w:tabs>
        <w:spacing w:line="360" w:lineRule="auto"/>
        <w:ind w:left="370"/>
        <w:jc w:val="both"/>
        <w:rPr>
          <w:sz w:val="28"/>
        </w:rPr>
      </w:pPr>
    </w:p>
    <w:p w14:paraId="24E0F921">
      <w:pPr>
        <w:pStyle w:val="33"/>
        <w:tabs>
          <w:tab w:val="left" w:pos="140"/>
          <w:tab w:val="left" w:pos="550"/>
        </w:tabs>
        <w:spacing w:line="360" w:lineRule="auto"/>
        <w:ind w:left="370"/>
        <w:jc w:val="both"/>
        <w:rPr>
          <w:sz w:val="28"/>
        </w:rPr>
      </w:pPr>
    </w:p>
    <w:p w14:paraId="14FF5D63">
      <w:pPr>
        <w:pStyle w:val="33"/>
        <w:tabs>
          <w:tab w:val="left" w:pos="140"/>
          <w:tab w:val="left" w:pos="550"/>
        </w:tabs>
        <w:spacing w:line="360" w:lineRule="auto"/>
        <w:ind w:left="370"/>
        <w:jc w:val="both"/>
        <w:rPr>
          <w:sz w:val="28"/>
        </w:rPr>
      </w:pPr>
    </w:p>
    <w:p w14:paraId="4CF88319">
      <w:pPr>
        <w:pStyle w:val="16"/>
        <w:spacing w:before="0" w:beforeAutospacing="0" w:after="0" w:afterAutospacing="0" w:line="360" w:lineRule="auto"/>
        <w:ind w:firstLine="708"/>
        <w:jc w:val="both"/>
        <w:rPr>
          <w:sz w:val="28"/>
          <w:szCs w:val="28"/>
        </w:rPr>
      </w:pPr>
    </w:p>
    <w:p w14:paraId="0A76A55E">
      <w:pPr>
        <w:pStyle w:val="16"/>
        <w:spacing w:line="360" w:lineRule="auto"/>
        <w:ind w:firstLine="708"/>
        <w:jc w:val="center"/>
        <w:rPr>
          <w:b/>
          <w:bCs/>
          <w:sz w:val="28"/>
          <w:szCs w:val="28"/>
        </w:rPr>
      </w:pPr>
      <w:r>
        <w:rPr>
          <w:b/>
          <w:bCs/>
          <w:sz w:val="28"/>
          <w:szCs w:val="28"/>
        </w:rPr>
        <w:t>Для нотаток</w:t>
      </w:r>
    </w:p>
    <w:p w14:paraId="5938EC9F">
      <w:pPr>
        <w:pStyle w:val="33"/>
        <w:jc w:val="both"/>
        <w:rPr>
          <w:sz w:val="28"/>
          <w:szCs w:val="28"/>
        </w:rPr>
      </w:pPr>
    </w:p>
    <w:sectPr>
      <w:pgSz w:w="11906" w:h="16838"/>
      <w:pgMar w:top="850" w:right="850" w:bottom="850" w:left="1417" w:header="708" w:footer="708" w:gutter="0"/>
      <w:pgNumType w:start="3"/>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等线 Light">
    <w:altName w:val="Helsinki Metronome Std"/>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Calibri Light">
    <w:panose1 w:val="020F0302020204030204"/>
    <w:charset w:val="00"/>
    <w:family w:val="auto"/>
    <w:pitch w:val="default"/>
    <w:sig w:usb0="E4002EFF" w:usb1="C200247B" w:usb2="00000009" w:usb3="00000000" w:csb0="200001FF" w:csb1="00000000"/>
  </w:font>
  <w:font w:name="Helsinki Metronome Std">
    <w:panose1 w:val="02000400000000000000"/>
    <w:charset w:val="00"/>
    <w:family w:val="auto"/>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910085"/>
      <w:docPartObj>
        <w:docPartGallery w:val="AutoText"/>
      </w:docPartObj>
    </w:sdtPr>
    <w:sdtContent>
      <w:p w14:paraId="4DF0C2D7">
        <w:pPr>
          <w:pStyle w:val="15"/>
          <w:jc w:val="right"/>
        </w:pPr>
        <w:r>
          <w:fldChar w:fldCharType="begin"/>
        </w:r>
        <w:r>
          <w:instrText xml:space="preserve">PAGE   \* MERGEFORMAT</w:instrText>
        </w:r>
        <w:r>
          <w:fldChar w:fldCharType="separate"/>
        </w:r>
        <w:r>
          <w:t>2</w:t>
        </w:r>
        <w:r>
          <w:fldChar w:fldCharType="end"/>
        </w:r>
      </w:p>
    </w:sdtContent>
  </w:sdt>
  <w:p w14:paraId="6871607E">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EB790E"/>
    <w:multiLevelType w:val="multilevel"/>
    <w:tmpl w:val="0BEB790E"/>
    <w:lvl w:ilvl="0" w:tentative="0">
      <w:start w:val="1"/>
      <w:numFmt w:val="decimal"/>
      <w:lvlText w:val="%1."/>
      <w:lvlJc w:val="left"/>
      <w:pPr>
        <w:ind w:left="684" w:hanging="543"/>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1" w:tentative="0">
      <w:start w:val="0"/>
      <w:numFmt w:val="bullet"/>
      <w:lvlText w:val="•"/>
      <w:lvlJc w:val="left"/>
      <w:pPr>
        <w:ind w:left="1547" w:hanging="543"/>
      </w:pPr>
      <w:rPr>
        <w:rFonts w:hint="default"/>
        <w:lang w:val="uk-UA" w:eastAsia="en-US" w:bidi="ar-SA"/>
      </w:rPr>
    </w:lvl>
    <w:lvl w:ilvl="2" w:tentative="0">
      <w:start w:val="0"/>
      <w:numFmt w:val="bullet"/>
      <w:lvlText w:val="•"/>
      <w:lvlJc w:val="left"/>
      <w:pPr>
        <w:ind w:left="2414" w:hanging="543"/>
      </w:pPr>
      <w:rPr>
        <w:rFonts w:hint="default"/>
        <w:lang w:val="uk-UA" w:eastAsia="en-US" w:bidi="ar-SA"/>
      </w:rPr>
    </w:lvl>
    <w:lvl w:ilvl="3" w:tentative="0">
      <w:start w:val="0"/>
      <w:numFmt w:val="bullet"/>
      <w:lvlText w:val="•"/>
      <w:lvlJc w:val="left"/>
      <w:pPr>
        <w:ind w:left="3282" w:hanging="543"/>
      </w:pPr>
      <w:rPr>
        <w:rFonts w:hint="default"/>
        <w:lang w:val="uk-UA" w:eastAsia="en-US" w:bidi="ar-SA"/>
      </w:rPr>
    </w:lvl>
    <w:lvl w:ilvl="4" w:tentative="0">
      <w:start w:val="0"/>
      <w:numFmt w:val="bullet"/>
      <w:lvlText w:val="•"/>
      <w:lvlJc w:val="left"/>
      <w:pPr>
        <w:ind w:left="4149" w:hanging="543"/>
      </w:pPr>
      <w:rPr>
        <w:rFonts w:hint="default"/>
        <w:lang w:val="uk-UA" w:eastAsia="en-US" w:bidi="ar-SA"/>
      </w:rPr>
    </w:lvl>
    <w:lvl w:ilvl="5" w:tentative="0">
      <w:start w:val="0"/>
      <w:numFmt w:val="bullet"/>
      <w:lvlText w:val="•"/>
      <w:lvlJc w:val="left"/>
      <w:pPr>
        <w:ind w:left="5017" w:hanging="543"/>
      </w:pPr>
      <w:rPr>
        <w:rFonts w:hint="default"/>
        <w:lang w:val="uk-UA" w:eastAsia="en-US" w:bidi="ar-SA"/>
      </w:rPr>
    </w:lvl>
    <w:lvl w:ilvl="6" w:tentative="0">
      <w:start w:val="0"/>
      <w:numFmt w:val="bullet"/>
      <w:lvlText w:val="•"/>
      <w:lvlJc w:val="left"/>
      <w:pPr>
        <w:ind w:left="5884" w:hanging="543"/>
      </w:pPr>
      <w:rPr>
        <w:rFonts w:hint="default"/>
        <w:lang w:val="uk-UA" w:eastAsia="en-US" w:bidi="ar-SA"/>
      </w:rPr>
    </w:lvl>
    <w:lvl w:ilvl="7" w:tentative="0">
      <w:start w:val="0"/>
      <w:numFmt w:val="bullet"/>
      <w:lvlText w:val="•"/>
      <w:lvlJc w:val="left"/>
      <w:pPr>
        <w:ind w:left="6751" w:hanging="543"/>
      </w:pPr>
      <w:rPr>
        <w:rFonts w:hint="default"/>
        <w:lang w:val="uk-UA" w:eastAsia="en-US" w:bidi="ar-SA"/>
      </w:rPr>
    </w:lvl>
    <w:lvl w:ilvl="8" w:tentative="0">
      <w:start w:val="0"/>
      <w:numFmt w:val="bullet"/>
      <w:lvlText w:val="•"/>
      <w:lvlJc w:val="left"/>
      <w:pPr>
        <w:ind w:left="7619" w:hanging="543"/>
      </w:pPr>
      <w:rPr>
        <w:rFonts w:hint="default"/>
        <w:lang w:val="uk-UA" w:eastAsia="en-US" w:bidi="ar-SA"/>
      </w:rPr>
    </w:lvl>
  </w:abstractNum>
  <w:abstractNum w:abstractNumId="1">
    <w:nsid w:val="1E960CE2"/>
    <w:multiLevelType w:val="multilevel"/>
    <w:tmpl w:val="1E960CE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BE769C1"/>
    <w:multiLevelType w:val="multilevel"/>
    <w:tmpl w:val="2BE769C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602311D"/>
    <w:multiLevelType w:val="multilevel"/>
    <w:tmpl w:val="3602311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3CED7FF3"/>
    <w:multiLevelType w:val="multilevel"/>
    <w:tmpl w:val="3CED7FF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3D3B4779"/>
    <w:multiLevelType w:val="multilevel"/>
    <w:tmpl w:val="3D3B477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D676395"/>
    <w:multiLevelType w:val="multilevel"/>
    <w:tmpl w:val="3D67639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417850F7"/>
    <w:multiLevelType w:val="multilevel"/>
    <w:tmpl w:val="417850F7"/>
    <w:lvl w:ilvl="0" w:tentative="0">
      <w:start w:val="2"/>
      <w:numFmt w:val="decimal"/>
      <w:lvlText w:val="%1"/>
      <w:lvlJc w:val="left"/>
      <w:pPr>
        <w:ind w:left="140" w:hanging="490"/>
      </w:pPr>
      <w:rPr>
        <w:rFonts w:hint="default"/>
        <w:lang w:val="uk-UA" w:eastAsia="en-US" w:bidi="ar-SA"/>
      </w:rPr>
    </w:lvl>
    <w:lvl w:ilvl="1" w:tentative="0">
      <w:start w:val="1"/>
      <w:numFmt w:val="decimal"/>
      <w:lvlText w:val="%1.%2."/>
      <w:lvlJc w:val="left"/>
      <w:pPr>
        <w:ind w:left="140" w:hanging="490"/>
        <w:jc w:val="right"/>
      </w:pPr>
      <w:rPr>
        <w:rFonts w:hint="default" w:ascii="Times New Roman" w:hAnsi="Times New Roman" w:eastAsia="Times New Roman" w:cs="Times New Roman"/>
        <w:b w:val="0"/>
        <w:bCs w:val="0"/>
        <w:i w:val="0"/>
        <w:iCs w:val="0"/>
        <w:spacing w:val="0"/>
        <w:w w:val="100"/>
        <w:sz w:val="28"/>
        <w:szCs w:val="28"/>
        <w:lang w:val="uk-UA" w:eastAsia="en-US" w:bidi="ar-SA"/>
      </w:rPr>
    </w:lvl>
    <w:lvl w:ilvl="2" w:tentative="0">
      <w:start w:val="0"/>
      <w:numFmt w:val="bullet"/>
      <w:lvlText w:val="•"/>
      <w:lvlJc w:val="left"/>
      <w:pPr>
        <w:ind w:left="2096" w:hanging="490"/>
      </w:pPr>
      <w:rPr>
        <w:rFonts w:hint="default"/>
        <w:lang w:val="uk-UA" w:eastAsia="en-US" w:bidi="ar-SA"/>
      </w:rPr>
    </w:lvl>
    <w:lvl w:ilvl="3" w:tentative="0">
      <w:start w:val="0"/>
      <w:numFmt w:val="bullet"/>
      <w:lvlText w:val="•"/>
      <w:lvlJc w:val="left"/>
      <w:pPr>
        <w:ind w:left="3074" w:hanging="490"/>
      </w:pPr>
      <w:rPr>
        <w:rFonts w:hint="default"/>
        <w:lang w:val="uk-UA" w:eastAsia="en-US" w:bidi="ar-SA"/>
      </w:rPr>
    </w:lvl>
    <w:lvl w:ilvl="4" w:tentative="0">
      <w:start w:val="0"/>
      <w:numFmt w:val="bullet"/>
      <w:lvlText w:val="•"/>
      <w:lvlJc w:val="left"/>
      <w:pPr>
        <w:ind w:left="4052" w:hanging="490"/>
      </w:pPr>
      <w:rPr>
        <w:rFonts w:hint="default"/>
        <w:lang w:val="uk-UA" w:eastAsia="en-US" w:bidi="ar-SA"/>
      </w:rPr>
    </w:lvl>
    <w:lvl w:ilvl="5" w:tentative="0">
      <w:start w:val="0"/>
      <w:numFmt w:val="bullet"/>
      <w:lvlText w:val="•"/>
      <w:lvlJc w:val="left"/>
      <w:pPr>
        <w:ind w:left="5031" w:hanging="490"/>
      </w:pPr>
      <w:rPr>
        <w:rFonts w:hint="default"/>
        <w:lang w:val="uk-UA" w:eastAsia="en-US" w:bidi="ar-SA"/>
      </w:rPr>
    </w:lvl>
    <w:lvl w:ilvl="6" w:tentative="0">
      <w:start w:val="0"/>
      <w:numFmt w:val="bullet"/>
      <w:lvlText w:val="•"/>
      <w:lvlJc w:val="left"/>
      <w:pPr>
        <w:ind w:left="6009" w:hanging="490"/>
      </w:pPr>
      <w:rPr>
        <w:rFonts w:hint="default"/>
        <w:lang w:val="uk-UA" w:eastAsia="en-US" w:bidi="ar-SA"/>
      </w:rPr>
    </w:lvl>
    <w:lvl w:ilvl="7" w:tentative="0">
      <w:start w:val="0"/>
      <w:numFmt w:val="bullet"/>
      <w:lvlText w:val="•"/>
      <w:lvlJc w:val="left"/>
      <w:pPr>
        <w:ind w:left="6987" w:hanging="490"/>
      </w:pPr>
      <w:rPr>
        <w:rFonts w:hint="default"/>
        <w:lang w:val="uk-UA" w:eastAsia="en-US" w:bidi="ar-SA"/>
      </w:rPr>
    </w:lvl>
    <w:lvl w:ilvl="8" w:tentative="0">
      <w:start w:val="0"/>
      <w:numFmt w:val="bullet"/>
      <w:lvlText w:val="•"/>
      <w:lvlJc w:val="left"/>
      <w:pPr>
        <w:ind w:left="7965" w:hanging="490"/>
      </w:pPr>
      <w:rPr>
        <w:rFonts w:hint="default"/>
        <w:lang w:val="uk-UA" w:eastAsia="en-US" w:bidi="ar-SA"/>
      </w:rPr>
    </w:lvl>
  </w:abstractNum>
  <w:abstractNum w:abstractNumId="8">
    <w:nsid w:val="48F93550"/>
    <w:multiLevelType w:val="multilevel"/>
    <w:tmpl w:val="48F93550"/>
    <w:lvl w:ilvl="0" w:tentative="0">
      <w:start w:val="2"/>
      <w:numFmt w:val="decimal"/>
      <w:lvlText w:val="%1."/>
      <w:lvlJc w:val="left"/>
      <w:pPr>
        <w:ind w:left="432" w:hanging="432"/>
      </w:pPr>
      <w:rPr>
        <w:rFonts w:hint="default"/>
      </w:rPr>
    </w:lvl>
    <w:lvl w:ilvl="1" w:tentative="0">
      <w:start w:val="1"/>
      <w:numFmt w:val="decimal"/>
      <w:lvlText w:val="%1.%2."/>
      <w:lvlJc w:val="left"/>
      <w:pPr>
        <w:ind w:left="1088" w:hanging="720"/>
      </w:pPr>
      <w:rPr>
        <w:rFonts w:hint="default"/>
      </w:rPr>
    </w:lvl>
    <w:lvl w:ilvl="2" w:tentative="0">
      <w:start w:val="1"/>
      <w:numFmt w:val="decimal"/>
      <w:lvlText w:val="%1.%2.%3."/>
      <w:lvlJc w:val="left"/>
      <w:pPr>
        <w:ind w:left="1456" w:hanging="720"/>
      </w:pPr>
      <w:rPr>
        <w:rFonts w:hint="default"/>
      </w:rPr>
    </w:lvl>
    <w:lvl w:ilvl="3" w:tentative="0">
      <w:start w:val="1"/>
      <w:numFmt w:val="decimal"/>
      <w:lvlText w:val="%1.%2.%3.%4."/>
      <w:lvlJc w:val="left"/>
      <w:pPr>
        <w:ind w:left="2184" w:hanging="1080"/>
      </w:pPr>
      <w:rPr>
        <w:rFonts w:hint="default"/>
      </w:rPr>
    </w:lvl>
    <w:lvl w:ilvl="4" w:tentative="0">
      <w:start w:val="1"/>
      <w:numFmt w:val="decimal"/>
      <w:lvlText w:val="%1.%2.%3.%4.%5."/>
      <w:lvlJc w:val="left"/>
      <w:pPr>
        <w:ind w:left="2552" w:hanging="1080"/>
      </w:pPr>
      <w:rPr>
        <w:rFonts w:hint="default"/>
      </w:rPr>
    </w:lvl>
    <w:lvl w:ilvl="5" w:tentative="0">
      <w:start w:val="1"/>
      <w:numFmt w:val="decimal"/>
      <w:lvlText w:val="%1.%2.%3.%4.%5.%6."/>
      <w:lvlJc w:val="left"/>
      <w:pPr>
        <w:ind w:left="3280" w:hanging="1440"/>
      </w:pPr>
      <w:rPr>
        <w:rFonts w:hint="default"/>
      </w:rPr>
    </w:lvl>
    <w:lvl w:ilvl="6" w:tentative="0">
      <w:start w:val="1"/>
      <w:numFmt w:val="decimal"/>
      <w:lvlText w:val="%1.%2.%3.%4.%5.%6.%7."/>
      <w:lvlJc w:val="left"/>
      <w:pPr>
        <w:ind w:left="4008" w:hanging="1800"/>
      </w:pPr>
      <w:rPr>
        <w:rFonts w:hint="default"/>
      </w:rPr>
    </w:lvl>
    <w:lvl w:ilvl="7" w:tentative="0">
      <w:start w:val="1"/>
      <w:numFmt w:val="decimal"/>
      <w:lvlText w:val="%1.%2.%3.%4.%5.%6.%7.%8."/>
      <w:lvlJc w:val="left"/>
      <w:pPr>
        <w:ind w:left="4376" w:hanging="1800"/>
      </w:pPr>
      <w:rPr>
        <w:rFonts w:hint="default"/>
      </w:rPr>
    </w:lvl>
    <w:lvl w:ilvl="8" w:tentative="0">
      <w:start w:val="1"/>
      <w:numFmt w:val="decimal"/>
      <w:lvlText w:val="%1.%2.%3.%4.%5.%6.%7.%8.%9."/>
      <w:lvlJc w:val="left"/>
      <w:pPr>
        <w:ind w:left="5104" w:hanging="2160"/>
      </w:pPr>
      <w:rPr>
        <w:rFonts w:hint="default"/>
      </w:rPr>
    </w:lvl>
  </w:abstractNum>
  <w:abstractNum w:abstractNumId="9">
    <w:nsid w:val="50BB6689"/>
    <w:multiLevelType w:val="multilevel"/>
    <w:tmpl w:val="50BB668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524A2B62"/>
    <w:multiLevelType w:val="multilevel"/>
    <w:tmpl w:val="524A2B62"/>
    <w:lvl w:ilvl="0" w:tentative="0">
      <w:start w:val="1"/>
      <w:numFmt w:val="decimal"/>
      <w:lvlText w:val="%1"/>
      <w:lvlJc w:val="left"/>
      <w:pPr>
        <w:ind w:left="851" w:hanging="490"/>
      </w:pPr>
      <w:rPr>
        <w:rFonts w:hint="default"/>
        <w:lang w:val="uk-UA" w:eastAsia="en-US" w:bidi="ar-SA"/>
      </w:rPr>
    </w:lvl>
    <w:lvl w:ilvl="1" w:tentative="0">
      <w:start w:val="1"/>
      <w:numFmt w:val="decimal"/>
      <w:lvlText w:val="%1.%2."/>
      <w:lvlJc w:val="left"/>
      <w:pPr>
        <w:ind w:left="851" w:hanging="490"/>
        <w:jc w:val="right"/>
      </w:pPr>
      <w:rPr>
        <w:rFonts w:hint="default" w:ascii="Times New Roman" w:hAnsi="Times New Roman" w:eastAsia="Times New Roman" w:cs="Times New Roman"/>
        <w:b w:val="0"/>
        <w:bCs w:val="0"/>
        <w:i w:val="0"/>
        <w:iCs w:val="0"/>
        <w:spacing w:val="0"/>
        <w:w w:val="100"/>
        <w:sz w:val="28"/>
        <w:szCs w:val="28"/>
        <w:lang w:val="uk-UA" w:eastAsia="en-US" w:bidi="ar-SA"/>
      </w:rPr>
    </w:lvl>
    <w:lvl w:ilvl="2" w:tentative="0">
      <w:start w:val="0"/>
      <w:numFmt w:val="bullet"/>
      <w:lvlText w:val="•"/>
      <w:lvlJc w:val="left"/>
      <w:pPr>
        <w:ind w:left="2672" w:hanging="490"/>
      </w:pPr>
      <w:rPr>
        <w:rFonts w:hint="default"/>
        <w:lang w:val="uk-UA" w:eastAsia="en-US" w:bidi="ar-SA"/>
      </w:rPr>
    </w:lvl>
    <w:lvl w:ilvl="3" w:tentative="0">
      <w:start w:val="0"/>
      <w:numFmt w:val="bullet"/>
      <w:lvlText w:val="•"/>
      <w:lvlJc w:val="left"/>
      <w:pPr>
        <w:ind w:left="3578" w:hanging="490"/>
      </w:pPr>
      <w:rPr>
        <w:rFonts w:hint="default"/>
        <w:lang w:val="uk-UA" w:eastAsia="en-US" w:bidi="ar-SA"/>
      </w:rPr>
    </w:lvl>
    <w:lvl w:ilvl="4" w:tentative="0">
      <w:start w:val="0"/>
      <w:numFmt w:val="bullet"/>
      <w:lvlText w:val="•"/>
      <w:lvlJc w:val="left"/>
      <w:pPr>
        <w:ind w:left="4484" w:hanging="490"/>
      </w:pPr>
      <w:rPr>
        <w:rFonts w:hint="default"/>
        <w:lang w:val="uk-UA" w:eastAsia="en-US" w:bidi="ar-SA"/>
      </w:rPr>
    </w:lvl>
    <w:lvl w:ilvl="5" w:tentative="0">
      <w:start w:val="0"/>
      <w:numFmt w:val="bullet"/>
      <w:lvlText w:val="•"/>
      <w:lvlJc w:val="left"/>
      <w:pPr>
        <w:ind w:left="5391" w:hanging="490"/>
      </w:pPr>
      <w:rPr>
        <w:rFonts w:hint="default"/>
        <w:lang w:val="uk-UA" w:eastAsia="en-US" w:bidi="ar-SA"/>
      </w:rPr>
    </w:lvl>
    <w:lvl w:ilvl="6" w:tentative="0">
      <w:start w:val="0"/>
      <w:numFmt w:val="bullet"/>
      <w:lvlText w:val="•"/>
      <w:lvlJc w:val="left"/>
      <w:pPr>
        <w:ind w:left="6297" w:hanging="490"/>
      </w:pPr>
      <w:rPr>
        <w:rFonts w:hint="default"/>
        <w:lang w:val="uk-UA" w:eastAsia="en-US" w:bidi="ar-SA"/>
      </w:rPr>
    </w:lvl>
    <w:lvl w:ilvl="7" w:tentative="0">
      <w:start w:val="0"/>
      <w:numFmt w:val="bullet"/>
      <w:lvlText w:val="•"/>
      <w:lvlJc w:val="left"/>
      <w:pPr>
        <w:ind w:left="7203" w:hanging="490"/>
      </w:pPr>
      <w:rPr>
        <w:rFonts w:hint="default"/>
        <w:lang w:val="uk-UA" w:eastAsia="en-US" w:bidi="ar-SA"/>
      </w:rPr>
    </w:lvl>
    <w:lvl w:ilvl="8" w:tentative="0">
      <w:start w:val="0"/>
      <w:numFmt w:val="bullet"/>
      <w:lvlText w:val="•"/>
      <w:lvlJc w:val="left"/>
      <w:pPr>
        <w:ind w:left="8109" w:hanging="490"/>
      </w:pPr>
      <w:rPr>
        <w:rFonts w:hint="default"/>
        <w:lang w:val="uk-UA" w:eastAsia="en-US" w:bidi="ar-SA"/>
      </w:rPr>
    </w:lvl>
  </w:abstractNum>
  <w:abstractNum w:abstractNumId="11">
    <w:nsid w:val="56D56578"/>
    <w:multiLevelType w:val="multilevel"/>
    <w:tmpl w:val="56D5657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5A581F65"/>
    <w:multiLevelType w:val="multilevel"/>
    <w:tmpl w:val="5A581F65"/>
    <w:lvl w:ilvl="0" w:tentative="0">
      <w:start w:val="1"/>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3">
    <w:nsid w:val="5BDB36C1"/>
    <w:multiLevelType w:val="multilevel"/>
    <w:tmpl w:val="5BDB36C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5C08662F"/>
    <w:multiLevelType w:val="multilevel"/>
    <w:tmpl w:val="5C08662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62147401"/>
    <w:multiLevelType w:val="multilevel"/>
    <w:tmpl w:val="6214740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632D7AEC"/>
    <w:multiLevelType w:val="multilevel"/>
    <w:tmpl w:val="632D7AE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6672703D"/>
    <w:multiLevelType w:val="multilevel"/>
    <w:tmpl w:val="6672703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67DC2F2E"/>
    <w:multiLevelType w:val="multilevel"/>
    <w:tmpl w:val="67DC2F2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734D2761"/>
    <w:multiLevelType w:val="multilevel"/>
    <w:tmpl w:val="734D276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76A84EEC"/>
    <w:multiLevelType w:val="multilevel"/>
    <w:tmpl w:val="76A84EE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0"/>
  </w:num>
  <w:num w:numId="2">
    <w:abstractNumId w:val="7"/>
  </w:num>
  <w:num w:numId="3">
    <w:abstractNumId w:val="14"/>
  </w:num>
  <w:num w:numId="4">
    <w:abstractNumId w:val="12"/>
  </w:num>
  <w:num w:numId="5">
    <w:abstractNumId w:val="5"/>
  </w:num>
  <w:num w:numId="6">
    <w:abstractNumId w:val="16"/>
  </w:num>
  <w:num w:numId="7">
    <w:abstractNumId w:val="1"/>
  </w:num>
  <w:num w:numId="8">
    <w:abstractNumId w:val="18"/>
  </w:num>
  <w:num w:numId="9">
    <w:abstractNumId w:val="11"/>
  </w:num>
  <w:num w:numId="10">
    <w:abstractNumId w:val="3"/>
  </w:num>
  <w:num w:numId="11">
    <w:abstractNumId w:val="13"/>
  </w:num>
  <w:num w:numId="12">
    <w:abstractNumId w:val="20"/>
  </w:num>
  <w:num w:numId="13">
    <w:abstractNumId w:val="6"/>
  </w:num>
  <w:num w:numId="14">
    <w:abstractNumId w:val="9"/>
  </w:num>
  <w:num w:numId="15">
    <w:abstractNumId w:val="4"/>
  </w:num>
  <w:num w:numId="16">
    <w:abstractNumId w:val="17"/>
  </w:num>
  <w:num w:numId="17">
    <w:abstractNumId w:val="8"/>
  </w:num>
  <w:num w:numId="18">
    <w:abstractNumId w:val="19"/>
  </w:num>
  <w:num w:numId="19">
    <w:abstractNumId w:val="2"/>
  </w:num>
  <w:num w:numId="20">
    <w:abstractNumId w:val="1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15C"/>
    <w:rsid w:val="00040EAD"/>
    <w:rsid w:val="00046B46"/>
    <w:rsid w:val="000C2489"/>
    <w:rsid w:val="000D6122"/>
    <w:rsid w:val="001550C7"/>
    <w:rsid w:val="001614B4"/>
    <w:rsid w:val="001638F7"/>
    <w:rsid w:val="00181094"/>
    <w:rsid w:val="00276310"/>
    <w:rsid w:val="002D02A0"/>
    <w:rsid w:val="00327130"/>
    <w:rsid w:val="00346405"/>
    <w:rsid w:val="00367311"/>
    <w:rsid w:val="0040384F"/>
    <w:rsid w:val="00410C3F"/>
    <w:rsid w:val="0042004B"/>
    <w:rsid w:val="00484D93"/>
    <w:rsid w:val="005832A0"/>
    <w:rsid w:val="00587D0E"/>
    <w:rsid w:val="005C3D93"/>
    <w:rsid w:val="006169EE"/>
    <w:rsid w:val="006314F2"/>
    <w:rsid w:val="0064042E"/>
    <w:rsid w:val="00654C56"/>
    <w:rsid w:val="006B3A0F"/>
    <w:rsid w:val="00702252"/>
    <w:rsid w:val="00716FF0"/>
    <w:rsid w:val="007171B0"/>
    <w:rsid w:val="00775FE8"/>
    <w:rsid w:val="00785415"/>
    <w:rsid w:val="007A47BA"/>
    <w:rsid w:val="00833AE1"/>
    <w:rsid w:val="008458F6"/>
    <w:rsid w:val="00861D2F"/>
    <w:rsid w:val="00901B91"/>
    <w:rsid w:val="009320C4"/>
    <w:rsid w:val="009405B8"/>
    <w:rsid w:val="009573B3"/>
    <w:rsid w:val="009644FF"/>
    <w:rsid w:val="00967C18"/>
    <w:rsid w:val="00A106F9"/>
    <w:rsid w:val="00A97464"/>
    <w:rsid w:val="00AC3971"/>
    <w:rsid w:val="00B34BF2"/>
    <w:rsid w:val="00B5247A"/>
    <w:rsid w:val="00BF5EE3"/>
    <w:rsid w:val="00C01A69"/>
    <w:rsid w:val="00C63F83"/>
    <w:rsid w:val="00C73F12"/>
    <w:rsid w:val="00CF7245"/>
    <w:rsid w:val="00D20497"/>
    <w:rsid w:val="00D40AEA"/>
    <w:rsid w:val="00D40E5D"/>
    <w:rsid w:val="00E06EF4"/>
    <w:rsid w:val="00E236B1"/>
    <w:rsid w:val="00E35BA3"/>
    <w:rsid w:val="00E6731E"/>
    <w:rsid w:val="00EC1F6B"/>
    <w:rsid w:val="00F20175"/>
    <w:rsid w:val="00FC708C"/>
    <w:rsid w:val="00FE015C"/>
    <w:rsid w:val="12D878E0"/>
    <w:rsid w:val="40C21D4C"/>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after="0" w:line="240" w:lineRule="auto"/>
    </w:pPr>
    <w:rPr>
      <w:rFonts w:ascii="Times New Roman" w:hAnsi="Times New Roman" w:eastAsia="Times New Roman" w:cs="Times New Roman"/>
      <w:kern w:val="0"/>
      <w:sz w:val="22"/>
      <w:szCs w:val="22"/>
      <w:lang w:val="uk-UA" w:eastAsia="en-US" w:bidi="ar-SA"/>
      <w14:ligatures w14:val="none"/>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1"/>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5"/>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38"/>
    <w:qFormat/>
    <w:uiPriority w:val="1"/>
    <w:pPr>
      <w:ind w:left="140"/>
      <w:jc w:val="both"/>
    </w:pPr>
    <w:rPr>
      <w:sz w:val="28"/>
      <w:szCs w:val="28"/>
    </w:rPr>
  </w:style>
  <w:style w:type="paragraph" w:styleId="14">
    <w:name w:val="footer"/>
    <w:basedOn w:val="1"/>
    <w:link w:val="40"/>
    <w:unhideWhenUsed/>
    <w:qFormat/>
    <w:uiPriority w:val="99"/>
    <w:pPr>
      <w:tabs>
        <w:tab w:val="center" w:pos="4819"/>
        <w:tab w:val="right" w:pos="9639"/>
      </w:tabs>
    </w:pPr>
  </w:style>
  <w:style w:type="paragraph" w:styleId="15">
    <w:name w:val="header"/>
    <w:basedOn w:val="1"/>
    <w:link w:val="39"/>
    <w:unhideWhenUsed/>
    <w:qFormat/>
    <w:uiPriority w:val="99"/>
    <w:pPr>
      <w:tabs>
        <w:tab w:val="center" w:pos="4819"/>
        <w:tab w:val="right" w:pos="9639"/>
      </w:tabs>
    </w:pPr>
  </w:style>
  <w:style w:type="paragraph" w:styleId="16">
    <w:name w:val="Normal (Web)"/>
    <w:basedOn w:val="1"/>
    <w:unhideWhenUsed/>
    <w:qFormat/>
    <w:uiPriority w:val="99"/>
    <w:pPr>
      <w:widowControl/>
      <w:autoSpaceDE/>
      <w:autoSpaceDN/>
      <w:spacing w:before="100" w:beforeAutospacing="1" w:after="100" w:afterAutospacing="1"/>
    </w:pPr>
    <w:rPr>
      <w:sz w:val="24"/>
      <w:szCs w:val="24"/>
      <w:lang w:eastAsia="uk-UA"/>
    </w:rPr>
  </w:style>
  <w:style w:type="character" w:styleId="17">
    <w:name w:val="Strong"/>
    <w:basedOn w:val="11"/>
    <w:qFormat/>
    <w:uiPriority w:val="22"/>
    <w:rPr>
      <w:b/>
      <w:bCs/>
    </w:rPr>
  </w:style>
  <w:style w:type="paragraph" w:styleId="18">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Title"/>
    <w:basedOn w:val="1"/>
    <w:next w:val="1"/>
    <w:link w:val="29"/>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20">
    <w:name w:val="Заголовок 1 Знак"/>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1">
    <w:name w:val="Заголовок 2 Знак"/>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Заголовок 3 Знак"/>
    <w:basedOn w:val="11"/>
    <w:link w:val="4"/>
    <w:semiHidden/>
    <w:qFormat/>
    <w:uiPriority w:val="9"/>
    <w:rPr>
      <w:rFonts w:eastAsiaTheme="majorEastAsia" w:cstheme="majorBidi"/>
      <w:color w:val="2F5597" w:themeColor="accent1" w:themeShade="BF"/>
      <w:sz w:val="28"/>
      <w:szCs w:val="28"/>
    </w:rPr>
  </w:style>
  <w:style w:type="character" w:customStyle="1" w:styleId="23">
    <w:name w:val="Заголовок 4 Знак"/>
    <w:basedOn w:val="11"/>
    <w:link w:val="5"/>
    <w:semiHidden/>
    <w:qFormat/>
    <w:uiPriority w:val="9"/>
    <w:rPr>
      <w:rFonts w:eastAsiaTheme="majorEastAsia" w:cstheme="majorBidi"/>
      <w:i/>
      <w:iCs/>
      <w:color w:val="2F5597" w:themeColor="accent1" w:themeShade="BF"/>
    </w:rPr>
  </w:style>
  <w:style w:type="character" w:customStyle="1" w:styleId="24">
    <w:name w:val="Заголовок 5 Знак"/>
    <w:basedOn w:val="11"/>
    <w:link w:val="6"/>
    <w:semiHidden/>
    <w:qFormat/>
    <w:uiPriority w:val="9"/>
    <w:rPr>
      <w:rFonts w:eastAsiaTheme="majorEastAsia" w:cstheme="majorBidi"/>
      <w:color w:val="2F5597" w:themeColor="accent1" w:themeShade="BF"/>
    </w:rPr>
  </w:style>
  <w:style w:type="character" w:customStyle="1" w:styleId="25">
    <w:name w:val="Заголовок 6 Знак"/>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Заголовок 7 Знак"/>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Заголовок 8 Знак"/>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Заголовок 9 Знак"/>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Назва Знак"/>
    <w:basedOn w:val="11"/>
    <w:link w:val="19"/>
    <w:qFormat/>
    <w:uiPriority w:val="10"/>
    <w:rPr>
      <w:rFonts w:asciiTheme="majorHAnsi" w:hAnsiTheme="majorHAnsi" w:eastAsiaTheme="majorEastAsia" w:cstheme="majorBidi"/>
      <w:spacing w:val="-10"/>
      <w:kern w:val="28"/>
      <w:sz w:val="56"/>
      <w:szCs w:val="56"/>
    </w:rPr>
  </w:style>
  <w:style w:type="character" w:customStyle="1" w:styleId="30">
    <w:name w:val="Підзаголовок Знак"/>
    <w:basedOn w:val="11"/>
    <w:link w:val="1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Цитата Знак"/>
    <w:basedOn w:val="11"/>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1"/>
    <w:pPr>
      <w:ind w:left="720"/>
      <w:contextualSpacing/>
    </w:pPr>
  </w:style>
  <w:style w:type="character" w:customStyle="1" w:styleId="34">
    <w:name w:val="Intense Emphasis"/>
    <w:basedOn w:val="11"/>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Насичена цитата Знак"/>
    <w:basedOn w:val="11"/>
    <w:link w:val="35"/>
    <w:qFormat/>
    <w:uiPriority w:val="30"/>
    <w:rPr>
      <w:i/>
      <w:iCs/>
      <w:color w:val="2F5597" w:themeColor="accent1" w:themeShade="BF"/>
    </w:rPr>
  </w:style>
  <w:style w:type="character" w:customStyle="1" w:styleId="37">
    <w:name w:val="Intense Reference"/>
    <w:basedOn w:val="11"/>
    <w:qFormat/>
    <w:uiPriority w:val="32"/>
    <w:rPr>
      <w:b/>
      <w:bCs/>
      <w:smallCaps/>
      <w:color w:val="2F5597" w:themeColor="accent1" w:themeShade="BF"/>
      <w:spacing w:val="5"/>
    </w:rPr>
  </w:style>
  <w:style w:type="character" w:customStyle="1" w:styleId="38">
    <w:name w:val="Основний текст Знак"/>
    <w:basedOn w:val="11"/>
    <w:link w:val="13"/>
    <w:qFormat/>
    <w:uiPriority w:val="1"/>
    <w:rPr>
      <w:rFonts w:ascii="Times New Roman" w:hAnsi="Times New Roman" w:eastAsia="Times New Roman" w:cs="Times New Roman"/>
      <w:kern w:val="0"/>
      <w:sz w:val="28"/>
      <w:szCs w:val="28"/>
      <w14:ligatures w14:val="none"/>
    </w:rPr>
  </w:style>
  <w:style w:type="character" w:customStyle="1" w:styleId="39">
    <w:name w:val="Верхній колонтитул Знак"/>
    <w:basedOn w:val="11"/>
    <w:link w:val="15"/>
    <w:qFormat/>
    <w:uiPriority w:val="99"/>
    <w:rPr>
      <w:rFonts w:ascii="Times New Roman" w:hAnsi="Times New Roman" w:eastAsia="Times New Roman" w:cs="Times New Roman"/>
      <w:kern w:val="0"/>
      <w14:ligatures w14:val="none"/>
    </w:rPr>
  </w:style>
  <w:style w:type="character" w:customStyle="1" w:styleId="40">
    <w:name w:val="Нижній колонтитул Знак"/>
    <w:basedOn w:val="11"/>
    <w:link w:val="14"/>
    <w:qFormat/>
    <w:uiPriority w:val="99"/>
    <w:rPr>
      <w:rFonts w:ascii="Times New Roman" w:hAnsi="Times New Roman" w:eastAsia="Times New Roman" w:cs="Times New Roman"/>
      <w:kern w:val="0"/>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38</Pages>
  <Words>38101</Words>
  <Characters>21719</Characters>
  <Lines>180</Lines>
  <Paragraphs>119</Paragraphs>
  <TotalTime>788</TotalTime>
  <ScaleCrop>false</ScaleCrop>
  <LinksUpToDate>false</LinksUpToDate>
  <CharactersWithSpaces>59701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2026-02-25T16:03:00Z</dcterms:created>
  <dc:creator>Dima D</dc:creator>
  <cp:lastModifiedBy>Сергій Дов</cp:lastModifiedBy>
  <dcterms:modified xsi:type="dcterms:W3CDTF">2026-04-17T08:14:24Z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3DE281C07C864AC9A8EAEE25348D55D8_12</vt:lpwstr>
  </property>
</Properties>
</file>