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DA" w:rsidRPr="003C67DA" w:rsidRDefault="003C67DA" w:rsidP="003C67DA">
      <w:pPr>
        <w:pStyle w:val="a3"/>
        <w:spacing w:before="0" w:beforeAutospacing="0" w:after="0" w:afterAutospacing="0"/>
        <w:ind w:left="240" w:firstLine="468"/>
        <w:jc w:val="both"/>
        <w:rPr>
          <w:rFonts w:ascii="Arial" w:hAnsi="Arial" w:cs="Arial"/>
          <w:color w:val="343535"/>
          <w:sz w:val="28"/>
          <w:szCs w:val="28"/>
        </w:rPr>
      </w:pPr>
      <w:r w:rsidRPr="003C67DA">
        <w:rPr>
          <w:rFonts w:ascii="Arial" w:hAnsi="Arial" w:cs="Arial"/>
          <w:color w:val="51545A"/>
          <w:sz w:val="28"/>
          <w:szCs w:val="28"/>
        </w:rPr>
        <w:t>МЕ́ЛЕСЬ Наталія Адамівна</w:t>
      </w:r>
      <w:r w:rsidRPr="003C67DA">
        <w:rPr>
          <w:rFonts w:ascii="Arial" w:hAnsi="Arial" w:cs="Arial"/>
          <w:color w:val="343535"/>
          <w:sz w:val="28"/>
          <w:szCs w:val="28"/>
        </w:rPr>
        <w:t xml:space="preserve"> (18. 06. 1975, Луцьк) – живописець. </w:t>
      </w:r>
      <w:proofErr w:type="spellStart"/>
      <w:r w:rsidRPr="003C67DA">
        <w:rPr>
          <w:rFonts w:ascii="Arial" w:hAnsi="Arial" w:cs="Arial"/>
          <w:color w:val="343535"/>
          <w:sz w:val="28"/>
          <w:szCs w:val="28"/>
        </w:rPr>
        <w:t>Чл</w:t>
      </w:r>
      <w:proofErr w:type="spellEnd"/>
      <w:r w:rsidRPr="003C67DA">
        <w:rPr>
          <w:rFonts w:ascii="Arial" w:hAnsi="Arial" w:cs="Arial"/>
          <w:color w:val="343535"/>
          <w:sz w:val="28"/>
          <w:szCs w:val="28"/>
        </w:rPr>
        <w:t xml:space="preserve">. НСХУ (2012). </w:t>
      </w:r>
      <w:proofErr w:type="spellStart"/>
      <w:r w:rsidRPr="003C67DA">
        <w:rPr>
          <w:rFonts w:ascii="Arial" w:hAnsi="Arial" w:cs="Arial"/>
          <w:color w:val="343535"/>
          <w:sz w:val="28"/>
          <w:szCs w:val="28"/>
        </w:rPr>
        <w:t>Закін</w:t>
      </w:r>
      <w:proofErr w:type="spellEnd"/>
      <w:r w:rsidRPr="003C67DA">
        <w:rPr>
          <w:rFonts w:ascii="Arial" w:hAnsi="Arial" w:cs="Arial"/>
          <w:color w:val="343535"/>
          <w:sz w:val="28"/>
          <w:szCs w:val="28"/>
        </w:rPr>
        <w:t xml:space="preserve">. </w:t>
      </w:r>
      <w:proofErr w:type="spellStart"/>
      <w:r w:rsidRPr="003C67DA">
        <w:rPr>
          <w:rFonts w:ascii="Arial" w:hAnsi="Arial" w:cs="Arial"/>
          <w:color w:val="343535"/>
          <w:sz w:val="28"/>
          <w:szCs w:val="28"/>
        </w:rPr>
        <w:t>Нац</w:t>
      </w:r>
      <w:proofErr w:type="spellEnd"/>
      <w:r w:rsidRPr="003C67DA">
        <w:rPr>
          <w:rFonts w:ascii="Arial" w:hAnsi="Arial" w:cs="Arial"/>
          <w:color w:val="343535"/>
          <w:sz w:val="28"/>
          <w:szCs w:val="28"/>
        </w:rPr>
        <w:t xml:space="preserve">. академію </w:t>
      </w:r>
      <w:proofErr w:type="spellStart"/>
      <w:r w:rsidRPr="003C67DA">
        <w:rPr>
          <w:rFonts w:ascii="Arial" w:hAnsi="Arial" w:cs="Arial"/>
          <w:color w:val="343535"/>
          <w:sz w:val="28"/>
          <w:szCs w:val="28"/>
        </w:rPr>
        <w:t>образотвор</w:t>
      </w:r>
      <w:proofErr w:type="spellEnd"/>
      <w:r w:rsidRPr="003C67DA">
        <w:rPr>
          <w:rFonts w:ascii="Arial" w:hAnsi="Arial" w:cs="Arial"/>
          <w:color w:val="343535"/>
          <w:sz w:val="28"/>
          <w:szCs w:val="28"/>
        </w:rPr>
        <w:t xml:space="preserve">. </w:t>
      </w:r>
      <w:proofErr w:type="spellStart"/>
      <w:r w:rsidRPr="003C67DA">
        <w:rPr>
          <w:rFonts w:ascii="Arial" w:hAnsi="Arial" w:cs="Arial"/>
          <w:color w:val="343535"/>
          <w:sz w:val="28"/>
          <w:szCs w:val="28"/>
        </w:rPr>
        <w:t>мист</w:t>
      </w:r>
      <w:proofErr w:type="spellEnd"/>
      <w:r w:rsidRPr="003C67DA">
        <w:rPr>
          <w:rFonts w:ascii="Arial" w:hAnsi="Arial" w:cs="Arial"/>
          <w:color w:val="343535"/>
          <w:sz w:val="28"/>
          <w:szCs w:val="28"/>
        </w:rPr>
        <w:t xml:space="preserve">-ва та </w:t>
      </w:r>
      <w:proofErr w:type="spellStart"/>
      <w:r w:rsidRPr="003C67DA">
        <w:rPr>
          <w:rFonts w:ascii="Arial" w:hAnsi="Arial" w:cs="Arial"/>
          <w:color w:val="343535"/>
          <w:sz w:val="28"/>
          <w:szCs w:val="28"/>
        </w:rPr>
        <w:t>арх-ри</w:t>
      </w:r>
      <w:proofErr w:type="spellEnd"/>
      <w:r w:rsidRPr="003C67DA">
        <w:rPr>
          <w:rFonts w:ascii="Arial" w:hAnsi="Arial" w:cs="Arial"/>
          <w:color w:val="343535"/>
          <w:sz w:val="28"/>
          <w:szCs w:val="28"/>
        </w:rPr>
        <w:t xml:space="preserve"> (Київ, 2009; майстерня М. </w:t>
      </w:r>
      <w:proofErr w:type="spellStart"/>
      <w:r w:rsidRPr="003C67DA">
        <w:rPr>
          <w:rFonts w:ascii="Arial" w:hAnsi="Arial" w:cs="Arial"/>
          <w:color w:val="343535"/>
          <w:sz w:val="28"/>
          <w:szCs w:val="28"/>
        </w:rPr>
        <w:t>Стороженка</w:t>
      </w:r>
      <w:proofErr w:type="spellEnd"/>
      <w:r w:rsidRPr="003C67DA">
        <w:rPr>
          <w:rFonts w:ascii="Arial" w:hAnsi="Arial" w:cs="Arial"/>
          <w:color w:val="343535"/>
          <w:sz w:val="28"/>
          <w:szCs w:val="28"/>
        </w:rPr>
        <w:t xml:space="preserve">). На </w:t>
      </w:r>
      <w:proofErr w:type="spellStart"/>
      <w:r w:rsidRPr="003C67DA">
        <w:rPr>
          <w:rFonts w:ascii="Arial" w:hAnsi="Arial" w:cs="Arial"/>
          <w:color w:val="343535"/>
          <w:sz w:val="28"/>
          <w:szCs w:val="28"/>
        </w:rPr>
        <w:t>твор</w:t>
      </w:r>
      <w:proofErr w:type="spellEnd"/>
      <w:r w:rsidRPr="003C67DA">
        <w:rPr>
          <w:rFonts w:ascii="Arial" w:hAnsi="Arial" w:cs="Arial"/>
          <w:color w:val="343535"/>
          <w:sz w:val="28"/>
          <w:szCs w:val="28"/>
        </w:rPr>
        <w:t xml:space="preserve">. роботі. Учасниця </w:t>
      </w:r>
      <w:proofErr w:type="spellStart"/>
      <w:r w:rsidRPr="003C67DA">
        <w:rPr>
          <w:rFonts w:ascii="Arial" w:hAnsi="Arial" w:cs="Arial"/>
          <w:color w:val="343535"/>
          <w:sz w:val="28"/>
          <w:szCs w:val="28"/>
        </w:rPr>
        <w:t>худож</w:t>
      </w:r>
      <w:proofErr w:type="spellEnd"/>
      <w:r w:rsidRPr="003C67DA">
        <w:rPr>
          <w:rFonts w:ascii="Arial" w:hAnsi="Arial" w:cs="Arial"/>
          <w:color w:val="343535"/>
          <w:sz w:val="28"/>
          <w:szCs w:val="28"/>
        </w:rPr>
        <w:t xml:space="preserve">. виставок від 2000. Створює переважно </w:t>
      </w:r>
      <w:proofErr w:type="spellStart"/>
      <w:r w:rsidRPr="003C67DA">
        <w:rPr>
          <w:rFonts w:ascii="Arial" w:hAnsi="Arial" w:cs="Arial"/>
          <w:color w:val="343535"/>
          <w:sz w:val="28"/>
          <w:szCs w:val="28"/>
        </w:rPr>
        <w:t>темат</w:t>
      </w:r>
      <w:proofErr w:type="spellEnd"/>
      <w:r w:rsidRPr="003C67DA">
        <w:rPr>
          <w:rFonts w:ascii="Arial" w:hAnsi="Arial" w:cs="Arial"/>
          <w:color w:val="343535"/>
          <w:sz w:val="28"/>
          <w:szCs w:val="28"/>
        </w:rPr>
        <w:t xml:space="preserve">. полотна у стилі </w:t>
      </w:r>
      <w:proofErr w:type="spellStart"/>
      <w:r w:rsidRPr="003C67DA">
        <w:rPr>
          <w:rFonts w:ascii="Arial" w:hAnsi="Arial" w:cs="Arial"/>
          <w:color w:val="343535"/>
          <w:sz w:val="28"/>
          <w:szCs w:val="28"/>
        </w:rPr>
        <w:t>укр</w:t>
      </w:r>
      <w:proofErr w:type="spellEnd"/>
      <w:r w:rsidRPr="003C67DA">
        <w:rPr>
          <w:rFonts w:ascii="Arial" w:hAnsi="Arial" w:cs="Arial"/>
          <w:color w:val="343535"/>
          <w:sz w:val="28"/>
          <w:szCs w:val="28"/>
        </w:rPr>
        <w:t>. необароко.</w:t>
      </w:r>
    </w:p>
    <w:p w:rsidR="003C67DA" w:rsidRPr="003C67DA" w:rsidRDefault="003C67DA" w:rsidP="003C67DA">
      <w:pPr>
        <w:pStyle w:val="literature"/>
        <w:spacing w:before="120" w:beforeAutospacing="0" w:after="120" w:afterAutospacing="0"/>
        <w:ind w:left="240" w:firstLine="468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proofErr w:type="spellStart"/>
      <w:r w:rsidRPr="003C67DA">
        <w:rPr>
          <w:rFonts w:ascii="Arial" w:hAnsi="Arial" w:cs="Arial"/>
          <w:sz w:val="28"/>
          <w:szCs w:val="28"/>
        </w:rPr>
        <w:t>Тв</w:t>
      </w:r>
      <w:proofErr w:type="spellEnd"/>
      <w:r w:rsidRPr="003C67DA">
        <w:rPr>
          <w:rFonts w:ascii="Arial" w:hAnsi="Arial" w:cs="Arial"/>
          <w:sz w:val="28"/>
          <w:szCs w:val="28"/>
        </w:rPr>
        <w:t>.: «Батурин», «Весна» (обидва – 2008), «Голуби» (2009), «Зректися світу» (2010), «Пояс Богородиці (Аскольд і Дір)» (2011), «Щастя є», «Крилаті», «Неканонічний» (усі – 2015), «Білі ворони», «Разом» (обидва – 2017).</w:t>
      </w:r>
    </w:p>
    <w:p w:rsidR="00D1299E" w:rsidRDefault="003C67DA"/>
    <w:sectPr w:rsidR="00D129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20"/>
    <w:rsid w:val="003C67DA"/>
    <w:rsid w:val="004C0020"/>
    <w:rsid w:val="00BD6756"/>
    <w:rsid w:val="00CA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7925"/>
  <w15:chartTrackingRefBased/>
  <w15:docId w15:val="{6BE29AE9-F0EC-4ED4-875F-ACA2CD85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literature">
    <w:name w:val="literature"/>
    <w:basedOn w:val="a"/>
    <w:rsid w:val="003C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180</Characters>
  <Application>Microsoft Office Word</Application>
  <DocSecurity>0</DocSecurity>
  <Lines>1</Lines>
  <Paragraphs>1</Paragraphs>
  <ScaleCrop>false</ScaleCrop>
  <Company>SPecialiST RePack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2022-12-21T21:40:00Z</dcterms:created>
  <dcterms:modified xsi:type="dcterms:W3CDTF">2022-12-21T21:40:00Z</dcterms:modified>
</cp:coreProperties>
</file>